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F328" w14:textId="77777777" w:rsidR="009C5923" w:rsidRDefault="009C5923"/>
    <w:p w14:paraId="4D0A74E5" w14:textId="7EA1AED4" w:rsidR="00117FD3" w:rsidRPr="00117FD3" w:rsidRDefault="00117FD3">
      <w:r>
        <w:rPr>
          <w:b/>
          <w:bCs/>
          <w:i/>
          <w:iCs/>
        </w:rPr>
        <w:t xml:space="preserve">Immune System: </w:t>
      </w:r>
      <w:r>
        <w:t xml:space="preserve">protects the body’s internal environment, maintains homeostasis by removing damaged cells, </w:t>
      </w:r>
      <w:r w:rsidR="004B055D">
        <w:t xml:space="preserve">and </w:t>
      </w:r>
      <w:r w:rsidR="00122031">
        <w:t>destroying</w:t>
      </w:r>
      <w:r>
        <w:t xml:space="preserve"> the growth of abnormal cells.</w:t>
      </w:r>
    </w:p>
    <w:p w14:paraId="38DDAE63" w14:textId="4A37782F" w:rsidR="00F2212D" w:rsidRDefault="009C5923">
      <w:r w:rsidRPr="009C5923">
        <w:rPr>
          <w:b/>
          <w:bCs/>
          <w:i/>
          <w:iCs/>
        </w:rPr>
        <w:t>Immunocompetence:</w:t>
      </w:r>
      <w:r>
        <w:t xml:space="preserve"> the immune system’s ability to mobilize and use its antibodies and other responses to stimulation by an antigen</w:t>
      </w:r>
      <w:r w:rsidR="00F2212D">
        <w:t xml:space="preserve"> (ie: when the symptoms of the common cold disappear in 1 day)</w:t>
      </w:r>
    </w:p>
    <w:p w14:paraId="1BDFE792" w14:textId="6CB69EE0" w:rsidR="009C5923" w:rsidRDefault="00F2212D">
      <w:r w:rsidRPr="00F2212D">
        <w:rPr>
          <w:b/>
          <w:bCs/>
          <w:i/>
          <w:iCs/>
        </w:rPr>
        <w:t>Inappropriate Immune Responses</w:t>
      </w:r>
      <w:r w:rsidR="009C5923">
        <w:t xml:space="preserve"> </w:t>
      </w:r>
      <w:r>
        <w:t>are</w:t>
      </w:r>
      <w:r w:rsidR="009C5923">
        <w:t xml:space="preserve"> broken down into 4 categories:</w:t>
      </w:r>
    </w:p>
    <w:p w14:paraId="20CBC3D1" w14:textId="53340834" w:rsidR="009C5923" w:rsidRDefault="009C5923" w:rsidP="009C5923">
      <w:pPr>
        <w:pStyle w:val="ListParagraph"/>
        <w:numPr>
          <w:ilvl w:val="0"/>
          <w:numId w:val="2"/>
        </w:numPr>
      </w:pPr>
      <w:r w:rsidRPr="009C5923">
        <w:rPr>
          <w:b/>
          <w:bCs/>
          <w:i/>
          <w:iCs/>
        </w:rPr>
        <w:t>Allergies:</w:t>
      </w:r>
      <w:r>
        <w:t xml:space="preserve"> hyperactive responses against environmental allergens</w:t>
      </w:r>
    </w:p>
    <w:p w14:paraId="36DF9DD3" w14:textId="53028055" w:rsidR="009C5923" w:rsidRDefault="009C5923" w:rsidP="009C5923">
      <w:pPr>
        <w:pStyle w:val="ListParagraph"/>
        <w:numPr>
          <w:ilvl w:val="0"/>
          <w:numId w:val="2"/>
        </w:numPr>
      </w:pPr>
      <w:r w:rsidRPr="009C5923">
        <w:rPr>
          <w:b/>
          <w:bCs/>
          <w:i/>
          <w:iCs/>
        </w:rPr>
        <w:t>Immunodeficiency disorders:</w:t>
      </w:r>
      <w:r>
        <w:t xml:space="preserve"> HIV/AIDS, chemotherapy</w:t>
      </w:r>
      <w:r w:rsidR="00F2212D">
        <w:t>, long term radiation</w:t>
      </w:r>
      <w:r>
        <w:t xml:space="preserve"> or immunosuppressants</w:t>
      </w:r>
      <w:r w:rsidR="00943DDC">
        <w:t xml:space="preserve"> (puts them at high risk for infection)</w:t>
      </w:r>
    </w:p>
    <w:p w14:paraId="63ED3B48" w14:textId="0B6B5A9D" w:rsidR="009C5923" w:rsidRDefault="009C5923" w:rsidP="009C5923">
      <w:pPr>
        <w:pStyle w:val="ListParagraph"/>
        <w:numPr>
          <w:ilvl w:val="0"/>
          <w:numId w:val="2"/>
        </w:numPr>
      </w:pPr>
      <w:r w:rsidRPr="009C5923">
        <w:rPr>
          <w:b/>
          <w:bCs/>
          <w:i/>
          <w:iCs/>
        </w:rPr>
        <w:t>Autoimmune:</w:t>
      </w:r>
      <w:r>
        <w:t xml:space="preserve"> the body attacks parts of itself</w:t>
      </w:r>
      <w:r w:rsidR="00881E2D">
        <w:t xml:space="preserve"> by the B and T cells producing </w:t>
      </w:r>
      <w:r w:rsidR="00881E2D" w:rsidRPr="00881E2D">
        <w:rPr>
          <w:b/>
          <w:bCs/>
          <w:i/>
          <w:iCs/>
        </w:rPr>
        <w:t>autoantibodies</w:t>
      </w:r>
      <w:r w:rsidRPr="00881E2D">
        <w:rPr>
          <w:b/>
          <w:bCs/>
          <w:i/>
          <w:iCs/>
        </w:rPr>
        <w:t xml:space="preserve"> </w:t>
      </w:r>
      <w:r>
        <w:t xml:space="preserve">(Lupus, Rheumatoid Arthritis, </w:t>
      </w:r>
      <w:r w:rsidR="00F2212D">
        <w:t xml:space="preserve">Glomerulonephritis, Thrombocytopenic Purpura, </w:t>
      </w:r>
      <w:r>
        <w:t>etc.)</w:t>
      </w:r>
    </w:p>
    <w:p w14:paraId="51AF3641" w14:textId="7A8B85F2" w:rsidR="009C5923" w:rsidRDefault="009C5923" w:rsidP="009C5923">
      <w:pPr>
        <w:pStyle w:val="ListParagraph"/>
        <w:numPr>
          <w:ilvl w:val="0"/>
          <w:numId w:val="2"/>
        </w:numPr>
      </w:pPr>
      <w:r w:rsidRPr="009C5923">
        <w:rPr>
          <w:b/>
          <w:bCs/>
          <w:i/>
          <w:iCs/>
        </w:rPr>
        <w:t>Attacks on Beneficial Foreign Tissue:</w:t>
      </w:r>
      <w:r>
        <w:t xml:space="preserve"> organ transplant rejections and blood transfusion reactions</w:t>
      </w:r>
    </w:p>
    <w:tbl>
      <w:tblPr>
        <w:tblStyle w:val="TableGrid"/>
        <w:tblW w:w="11587" w:type="dxa"/>
        <w:tblInd w:w="-972" w:type="dxa"/>
        <w:tblLook w:val="04A0" w:firstRow="1" w:lastRow="0" w:firstColumn="1" w:lastColumn="0" w:noHBand="0" w:noVBand="1"/>
      </w:tblPr>
      <w:tblGrid>
        <w:gridCol w:w="2790"/>
        <w:gridCol w:w="3117"/>
        <w:gridCol w:w="3003"/>
        <w:gridCol w:w="2677"/>
      </w:tblGrid>
      <w:tr w:rsidR="00F2212D" w14:paraId="3F9E750F" w14:textId="02F813C5" w:rsidTr="00CB6B75">
        <w:tc>
          <w:tcPr>
            <w:tcW w:w="2790" w:type="dxa"/>
          </w:tcPr>
          <w:p w14:paraId="113D3BF3" w14:textId="2FBF29AE" w:rsidR="00F2212D" w:rsidRDefault="00F2212D" w:rsidP="009C5923">
            <w:r>
              <w:t>Innate Immunity (Natural)</w:t>
            </w:r>
          </w:p>
        </w:tc>
        <w:tc>
          <w:tcPr>
            <w:tcW w:w="3117" w:type="dxa"/>
          </w:tcPr>
          <w:p w14:paraId="753188EE" w14:textId="7E4F4520" w:rsidR="00F2212D" w:rsidRDefault="00F2212D" w:rsidP="009C5923">
            <w:r>
              <w:t>Adaptive Immunity (Acquired)</w:t>
            </w:r>
          </w:p>
        </w:tc>
        <w:tc>
          <w:tcPr>
            <w:tcW w:w="3003" w:type="dxa"/>
          </w:tcPr>
          <w:p w14:paraId="085F0062" w14:textId="5914B1C6" w:rsidR="00F2212D" w:rsidRDefault="00F2212D" w:rsidP="009C5923">
            <w:r>
              <w:t>Humoral Immunity</w:t>
            </w:r>
          </w:p>
        </w:tc>
        <w:tc>
          <w:tcPr>
            <w:tcW w:w="2677" w:type="dxa"/>
          </w:tcPr>
          <w:p w14:paraId="021B11BD" w14:textId="7943D899" w:rsidR="00F2212D" w:rsidRDefault="00F2212D" w:rsidP="009C5923">
            <w:r>
              <w:t>Cell Mediated Immunity</w:t>
            </w:r>
          </w:p>
        </w:tc>
      </w:tr>
      <w:tr w:rsidR="00F2212D" w14:paraId="7BA62A42" w14:textId="77777777" w:rsidTr="00CB6B75">
        <w:tc>
          <w:tcPr>
            <w:tcW w:w="2790" w:type="dxa"/>
          </w:tcPr>
          <w:p w14:paraId="6C67291A" w14:textId="77777777" w:rsidR="00117FD3" w:rsidRDefault="00117FD3" w:rsidP="009C5923">
            <w:r>
              <w:t>The body’s FIRST line of defense.</w:t>
            </w:r>
          </w:p>
          <w:p w14:paraId="10F62AF8" w14:textId="410809A7" w:rsidR="00F2212D" w:rsidRDefault="00F2212D" w:rsidP="009C5923">
            <w:r>
              <w:t>Skin, Mucous Membranes, Tears, Saliva, Natural Intestinal and Vaginal Flora, Stomach Acid</w:t>
            </w:r>
          </w:p>
        </w:tc>
        <w:tc>
          <w:tcPr>
            <w:tcW w:w="3117" w:type="dxa"/>
          </w:tcPr>
          <w:p w14:paraId="7CB14EA6" w14:textId="77777777" w:rsidR="00F2212D" w:rsidRDefault="00117FD3" w:rsidP="009C5923">
            <w:r>
              <w:t>The body’s SECOND line of defense.</w:t>
            </w:r>
          </w:p>
          <w:p w14:paraId="2844D2CA" w14:textId="77777777" w:rsidR="00117FD3" w:rsidRDefault="00117FD3" w:rsidP="009C5923">
            <w:r>
              <w:t xml:space="preserve">Provides </w:t>
            </w:r>
            <w:r w:rsidRPr="00F52F96">
              <w:rPr>
                <w:b/>
                <w:bCs/>
                <w:i/>
                <w:iCs/>
              </w:rPr>
              <w:t>specific</w:t>
            </w:r>
            <w:r>
              <w:t xml:space="preserve"> reactions to </w:t>
            </w:r>
            <w:r w:rsidRPr="00F52F96">
              <w:rPr>
                <w:b/>
                <w:bCs/>
                <w:i/>
                <w:iCs/>
              </w:rPr>
              <w:t>specific</w:t>
            </w:r>
            <w:r>
              <w:t xml:space="preserve"> antigens.</w:t>
            </w:r>
          </w:p>
          <w:p w14:paraId="4EDB1FDE" w14:textId="4A2F3889" w:rsidR="00C835B6" w:rsidRDefault="00C835B6" w:rsidP="009C5923">
            <w:r>
              <w:t xml:space="preserve">Includes </w:t>
            </w:r>
            <w:r w:rsidRPr="00C835B6">
              <w:rPr>
                <w:b/>
                <w:bCs/>
                <w:i/>
                <w:iCs/>
              </w:rPr>
              <w:t>humoral</w:t>
            </w:r>
            <w:r>
              <w:t xml:space="preserve"> and </w:t>
            </w:r>
            <w:r w:rsidRPr="00C835B6">
              <w:rPr>
                <w:b/>
                <w:bCs/>
                <w:i/>
                <w:iCs/>
              </w:rPr>
              <w:t>cell mediated</w:t>
            </w:r>
            <w:r>
              <w:t xml:space="preserve"> immunity.</w:t>
            </w:r>
          </w:p>
        </w:tc>
        <w:tc>
          <w:tcPr>
            <w:tcW w:w="3003" w:type="dxa"/>
          </w:tcPr>
          <w:p w14:paraId="47627532" w14:textId="21C211BD" w:rsidR="00F2212D" w:rsidRDefault="00117FD3" w:rsidP="009C5923">
            <w:r>
              <w:t>The body’s response to an antigen by production of antibodies by B cells and Helper T cells activate phagocytosis</w:t>
            </w:r>
          </w:p>
        </w:tc>
        <w:tc>
          <w:tcPr>
            <w:tcW w:w="2677" w:type="dxa"/>
          </w:tcPr>
          <w:p w14:paraId="2736C812" w14:textId="25FBAC80" w:rsidR="00F2212D" w:rsidRDefault="00DE789A" w:rsidP="009C5923">
            <w:r>
              <w:t>Acquired immunity from T cells.</w:t>
            </w:r>
          </w:p>
        </w:tc>
      </w:tr>
      <w:tr w:rsidR="00881E2D" w14:paraId="60169A2C" w14:textId="77777777" w:rsidTr="00CB6B75">
        <w:tc>
          <w:tcPr>
            <w:tcW w:w="2790" w:type="dxa"/>
          </w:tcPr>
          <w:p w14:paraId="1EE83E66" w14:textId="281B58BE" w:rsidR="00881E2D" w:rsidRDefault="0091512E" w:rsidP="009C5923">
            <w:r>
              <w:t xml:space="preserve">These </w:t>
            </w:r>
            <w:r w:rsidR="00543BB6">
              <w:t>organs,</w:t>
            </w:r>
            <w:r>
              <w:t xml:space="preserve"> tissues, and secretions provide </w:t>
            </w:r>
            <w:r w:rsidR="00543BB6" w:rsidRPr="00543BB6">
              <w:rPr>
                <w:b/>
                <w:bCs/>
                <w:i/>
                <w:iCs/>
              </w:rPr>
              <w:t>nonspecific</w:t>
            </w:r>
            <w:r w:rsidR="00543BB6">
              <w:t xml:space="preserve"> </w:t>
            </w:r>
            <w:r>
              <w:t>immunity.</w:t>
            </w:r>
          </w:p>
        </w:tc>
        <w:tc>
          <w:tcPr>
            <w:tcW w:w="3117" w:type="dxa"/>
          </w:tcPr>
          <w:p w14:paraId="483C4563" w14:textId="77777777" w:rsidR="00881E2D" w:rsidRDefault="00881E2D" w:rsidP="009C5923">
            <w:r>
              <w:t>T &amp; B cells</w:t>
            </w:r>
          </w:p>
          <w:p w14:paraId="65BA55DE" w14:textId="55D7EF27" w:rsidR="00881E2D" w:rsidRDefault="00881E2D" w:rsidP="009C5923">
            <w:r>
              <w:t>T cells release</w:t>
            </w:r>
            <w:r w:rsidRPr="00881E2D">
              <w:rPr>
                <w:b/>
                <w:bCs/>
                <w:i/>
                <w:iCs/>
              </w:rPr>
              <w:t xml:space="preserve"> lymphokine</w:t>
            </w:r>
            <w:r>
              <w:t xml:space="preserve"> to attack an inflammation</w:t>
            </w:r>
            <w:r w:rsidR="00922764">
              <w:t>.</w:t>
            </w:r>
          </w:p>
          <w:p w14:paraId="4EAEA0CD" w14:textId="76620138" w:rsidR="00881E2D" w:rsidRDefault="00881E2D" w:rsidP="009C5923">
            <w:r>
              <w:t xml:space="preserve">Whan antigen and antibody react the </w:t>
            </w:r>
            <w:r w:rsidRPr="00881E2D">
              <w:rPr>
                <w:b/>
                <w:bCs/>
                <w:i/>
                <w:iCs/>
              </w:rPr>
              <w:t>complement</w:t>
            </w:r>
            <w:r>
              <w:t xml:space="preserve"> system is activated which attracts phagocytes.</w:t>
            </w:r>
          </w:p>
        </w:tc>
        <w:tc>
          <w:tcPr>
            <w:tcW w:w="3003" w:type="dxa"/>
          </w:tcPr>
          <w:p w14:paraId="19D2036E" w14:textId="77777777" w:rsidR="00D61403" w:rsidRDefault="009E0C84" w:rsidP="009C5923">
            <w:r>
              <w:t>B cell</w:t>
            </w:r>
            <w:r w:rsidR="00935EAB">
              <w:t xml:space="preserve"> proliferation is dependent on antigen stimulation.</w:t>
            </w:r>
            <w:r w:rsidR="00616D4A">
              <w:t xml:space="preserve"> </w:t>
            </w:r>
          </w:p>
          <w:p w14:paraId="1C5BB8D5" w14:textId="6D693BDF" w:rsidR="00881E2D" w:rsidRDefault="00616D4A" w:rsidP="009C5923">
            <w:r>
              <w:t xml:space="preserve">They </w:t>
            </w:r>
            <w:r w:rsidR="000F1452">
              <w:t>form antibodies once introduced to an antigen</w:t>
            </w:r>
            <w:r w:rsidR="003F12FE">
              <w:t>.</w:t>
            </w:r>
          </w:p>
        </w:tc>
        <w:tc>
          <w:tcPr>
            <w:tcW w:w="2677" w:type="dxa"/>
          </w:tcPr>
          <w:p w14:paraId="05CE8D7D" w14:textId="55972703" w:rsidR="00881E2D" w:rsidRDefault="009634C8" w:rsidP="009C5923">
            <w:r>
              <w:t>Works similarly to the B cells but</w:t>
            </w:r>
            <w:r w:rsidR="009E2ADB">
              <w:t xml:space="preserve"> the sensitized T cells remain in the blood and tissues indefinitely.  Once </w:t>
            </w:r>
            <w:r w:rsidR="00CD4108">
              <w:t>the antigen</w:t>
            </w:r>
            <w:r w:rsidR="005220B7">
              <w:t xml:space="preserve"> is introduced they attach to it and destroy it.</w:t>
            </w:r>
          </w:p>
        </w:tc>
      </w:tr>
      <w:tr w:rsidR="00F2212D" w14:paraId="4084487C" w14:textId="77777777" w:rsidTr="00CB6B75">
        <w:tc>
          <w:tcPr>
            <w:tcW w:w="2790" w:type="dxa"/>
          </w:tcPr>
          <w:p w14:paraId="75047661" w14:textId="745F3A3E" w:rsidR="00F2212D" w:rsidRDefault="0091512E" w:rsidP="009C5923">
            <w:r>
              <w:t>Phagocytic cells migrate through the bloodstream and engulf (eat) the microorganisms that get past the initial barriers.</w:t>
            </w:r>
          </w:p>
        </w:tc>
        <w:tc>
          <w:tcPr>
            <w:tcW w:w="3117" w:type="dxa"/>
          </w:tcPr>
          <w:p w14:paraId="473E4C04" w14:textId="710D8D2D" w:rsidR="00F2212D" w:rsidRDefault="00117FD3" w:rsidP="009C5923">
            <w:r>
              <w:t xml:space="preserve">EXAMPLE: immunity from measles either from </w:t>
            </w:r>
            <w:r w:rsidRPr="00117FD3">
              <w:rPr>
                <w:b/>
                <w:bCs/>
                <w:i/>
                <w:iCs/>
              </w:rPr>
              <w:t xml:space="preserve">having </w:t>
            </w:r>
            <w:r>
              <w:t xml:space="preserve">measles </w:t>
            </w:r>
            <w:r w:rsidR="00C835B6">
              <w:t>(active natural)</w:t>
            </w:r>
            <w:r w:rsidR="00880F95">
              <w:t xml:space="preserve"> </w:t>
            </w:r>
            <w:r>
              <w:t xml:space="preserve">or being </w:t>
            </w:r>
            <w:r w:rsidRPr="00117FD3">
              <w:rPr>
                <w:b/>
                <w:bCs/>
                <w:i/>
                <w:iCs/>
              </w:rPr>
              <w:t xml:space="preserve">vaccinated </w:t>
            </w:r>
            <w:r>
              <w:t>against measles</w:t>
            </w:r>
            <w:r w:rsidR="00C835B6">
              <w:t xml:space="preserve"> (active artificial)</w:t>
            </w:r>
            <w:r>
              <w:t>.</w:t>
            </w:r>
          </w:p>
        </w:tc>
        <w:tc>
          <w:tcPr>
            <w:tcW w:w="3003" w:type="dxa"/>
          </w:tcPr>
          <w:p w14:paraId="5E946721" w14:textId="0FDCCFB9" w:rsidR="00F2212D" w:rsidRDefault="00ED4699" w:rsidP="009C5923">
            <w:r>
              <w:t>EXAMPLE: patient gets chicken pox but is then immune to exposure in the future.</w:t>
            </w:r>
          </w:p>
          <w:p w14:paraId="41C24443" w14:textId="77777777" w:rsidR="00ED4699" w:rsidRDefault="00ED4699" w:rsidP="009C5923"/>
          <w:p w14:paraId="3BF71B22" w14:textId="1567850C" w:rsidR="00ED4699" w:rsidRDefault="00ED4699" w:rsidP="009C5923">
            <w:r>
              <w:t>Patient gets the chicken pox vaccine and is then immune.</w:t>
            </w:r>
          </w:p>
        </w:tc>
        <w:tc>
          <w:tcPr>
            <w:tcW w:w="2677" w:type="dxa"/>
          </w:tcPr>
          <w:p w14:paraId="11D8AD7D" w14:textId="559E1ECD" w:rsidR="00F2212D" w:rsidRDefault="00CD4108" w:rsidP="009C5923">
            <w:r>
              <w:t>This works well for invaders that need to get inside the body’s cells to survive and reproduce.</w:t>
            </w:r>
          </w:p>
        </w:tc>
      </w:tr>
      <w:tr w:rsidR="00F2212D" w14:paraId="144EBE5F" w14:textId="77777777" w:rsidTr="00CB6B75">
        <w:tc>
          <w:tcPr>
            <w:tcW w:w="2790" w:type="dxa"/>
          </w:tcPr>
          <w:p w14:paraId="63F997E7" w14:textId="7DFB2D04" w:rsidR="00F2212D" w:rsidRDefault="0091512E" w:rsidP="009C5923">
            <w:r>
              <w:t>EXAMPLE: bacteria tries to enter the body through the airways.  Cilia, mucous, mucus membranes, saliva all work together to kill the offending bacteria</w:t>
            </w:r>
            <w:r w:rsidR="00684A01">
              <w:t>.</w:t>
            </w:r>
          </w:p>
        </w:tc>
        <w:tc>
          <w:tcPr>
            <w:tcW w:w="3117" w:type="dxa"/>
          </w:tcPr>
          <w:p w14:paraId="79457239" w14:textId="77777777" w:rsidR="00F2212D" w:rsidRDefault="00F2212D" w:rsidP="009C5923"/>
        </w:tc>
        <w:tc>
          <w:tcPr>
            <w:tcW w:w="3003" w:type="dxa"/>
          </w:tcPr>
          <w:p w14:paraId="783BF7D4" w14:textId="77777777" w:rsidR="00F2212D" w:rsidRDefault="00F2212D" w:rsidP="009C5923"/>
        </w:tc>
        <w:tc>
          <w:tcPr>
            <w:tcW w:w="2677" w:type="dxa"/>
          </w:tcPr>
          <w:p w14:paraId="2F9F7B6D" w14:textId="1F4D917F" w:rsidR="00F2212D" w:rsidRDefault="00F2212D" w:rsidP="009C5923">
            <w:r>
              <w:t xml:space="preserve">Rejection of </w:t>
            </w:r>
            <w:r w:rsidRPr="00F2212D">
              <w:rPr>
                <w:b/>
                <w:bCs/>
                <w:i/>
                <w:iCs/>
              </w:rPr>
              <w:t>Allograft</w:t>
            </w:r>
            <w:r w:rsidR="000015CD">
              <w:rPr>
                <w:b/>
                <w:bCs/>
                <w:i/>
                <w:iCs/>
              </w:rPr>
              <w:t xml:space="preserve">, </w:t>
            </w:r>
            <w:r w:rsidR="000015CD" w:rsidRPr="000015CD">
              <w:t>hypersensitivity reactions and autoimmune diseases are malfunctions of this system.</w:t>
            </w:r>
          </w:p>
        </w:tc>
      </w:tr>
      <w:tr w:rsidR="00881E2D" w14:paraId="2A99349C" w14:textId="77777777" w:rsidTr="00CB6B75">
        <w:tc>
          <w:tcPr>
            <w:tcW w:w="2790" w:type="dxa"/>
          </w:tcPr>
          <w:p w14:paraId="67D57029" w14:textId="18C9FC2D" w:rsidR="00881E2D" w:rsidRDefault="00881E2D" w:rsidP="00881E2D">
            <w:r>
              <w:t xml:space="preserve">Older adults have decreased innate immunity, so they are more at risk for infections such as </w:t>
            </w:r>
            <w:r w:rsidRPr="00CB1FD7">
              <w:rPr>
                <w:highlight w:val="yellow"/>
              </w:rPr>
              <w:t>gastrointestinal</w:t>
            </w:r>
            <w:r>
              <w:t xml:space="preserve"> infections.</w:t>
            </w:r>
          </w:p>
        </w:tc>
        <w:tc>
          <w:tcPr>
            <w:tcW w:w="3117" w:type="dxa"/>
          </w:tcPr>
          <w:p w14:paraId="023CB7BB" w14:textId="37B108A3" w:rsidR="00881E2D" w:rsidRDefault="00881E2D" w:rsidP="00881E2D">
            <w:r>
              <w:t>Older adults show deficiencies in B cell activity</w:t>
            </w:r>
          </w:p>
        </w:tc>
        <w:tc>
          <w:tcPr>
            <w:tcW w:w="3003" w:type="dxa"/>
          </w:tcPr>
          <w:p w14:paraId="6E612472" w14:textId="77777777" w:rsidR="00881E2D" w:rsidRDefault="00881E2D" w:rsidP="00881E2D"/>
        </w:tc>
        <w:tc>
          <w:tcPr>
            <w:tcW w:w="2677" w:type="dxa"/>
          </w:tcPr>
          <w:p w14:paraId="1FC02D5E" w14:textId="68FBF320" w:rsidR="00881E2D" w:rsidRDefault="00881E2D" w:rsidP="00881E2D">
            <w:r>
              <w:t>Older adults have decreased cell mediated immunity, so it is important for them to get all vaccines (</w:t>
            </w:r>
            <w:r w:rsidRPr="00BB115E">
              <w:rPr>
                <w:highlight w:val="yellow"/>
              </w:rPr>
              <w:t>especially pneumonia</w:t>
            </w:r>
            <w:r>
              <w:t>)</w:t>
            </w:r>
          </w:p>
        </w:tc>
      </w:tr>
    </w:tbl>
    <w:p w14:paraId="40162E48" w14:textId="77777777" w:rsidR="009C5923" w:rsidRDefault="009C5923" w:rsidP="009C5923"/>
    <w:p w14:paraId="2C742513" w14:textId="77777777" w:rsidR="009A705E" w:rsidRDefault="009A705E" w:rsidP="009C59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117FD3" w14:paraId="11B633FB" w14:textId="77777777" w:rsidTr="00117FD3">
        <w:tc>
          <w:tcPr>
            <w:tcW w:w="4788" w:type="dxa"/>
          </w:tcPr>
          <w:p w14:paraId="1EBA0188" w14:textId="675B9B9B" w:rsidR="00117FD3" w:rsidRDefault="00117FD3" w:rsidP="009C5923">
            <w:r>
              <w:t>Active</w:t>
            </w:r>
          </w:p>
        </w:tc>
        <w:tc>
          <w:tcPr>
            <w:tcW w:w="4788" w:type="dxa"/>
          </w:tcPr>
          <w:p w14:paraId="60D976FA" w14:textId="588F6D5A" w:rsidR="00117FD3" w:rsidRDefault="00117FD3" w:rsidP="009C5923">
            <w:r>
              <w:t>Passive</w:t>
            </w:r>
          </w:p>
        </w:tc>
      </w:tr>
      <w:tr w:rsidR="00C835B6" w14:paraId="57095882" w14:textId="77777777" w:rsidTr="00117FD3">
        <w:tc>
          <w:tcPr>
            <w:tcW w:w="4788" w:type="dxa"/>
          </w:tcPr>
          <w:p w14:paraId="3EAEAE00" w14:textId="1E5E0AA3" w:rsidR="00C835B6" w:rsidRDefault="00C835B6" w:rsidP="009C5923">
            <w:r>
              <w:t>Natural: results from exposure to the infectious agent</w:t>
            </w:r>
          </w:p>
        </w:tc>
        <w:tc>
          <w:tcPr>
            <w:tcW w:w="4788" w:type="dxa"/>
          </w:tcPr>
          <w:p w14:paraId="4E561250" w14:textId="73FFB31B" w:rsidR="00C835B6" w:rsidRDefault="00C835B6" w:rsidP="009C5923">
            <w:r>
              <w:t>Natural: results from the passage of maternal antibodies from mother to child</w:t>
            </w:r>
          </w:p>
        </w:tc>
      </w:tr>
      <w:tr w:rsidR="00C835B6" w14:paraId="0C7C989D" w14:textId="77777777" w:rsidTr="00117FD3">
        <w:tc>
          <w:tcPr>
            <w:tcW w:w="4788" w:type="dxa"/>
          </w:tcPr>
          <w:p w14:paraId="02AC55B1" w14:textId="1D94B75E" w:rsidR="00C835B6" w:rsidRDefault="00C835B6" w:rsidP="009C5923">
            <w:r>
              <w:t>Artificial: results from an immunization or vaccination with an antigen</w:t>
            </w:r>
          </w:p>
        </w:tc>
        <w:tc>
          <w:tcPr>
            <w:tcW w:w="4788" w:type="dxa"/>
          </w:tcPr>
          <w:p w14:paraId="28602BC9" w14:textId="30109F3B" w:rsidR="00C835B6" w:rsidRDefault="00C835B6" w:rsidP="009C5923">
            <w:r>
              <w:t>Artificial: results from the injection of antibodies from other sources</w:t>
            </w:r>
            <w:r w:rsidR="00881E2D">
              <w:t xml:space="preserve"> (Tetanus Vaccination as it already </w:t>
            </w:r>
            <w:r w:rsidR="00881E2D" w:rsidRPr="00881E2D">
              <w:rPr>
                <w:b/>
                <w:bCs/>
                <w:i/>
                <w:iCs/>
              </w:rPr>
              <w:t>HAS</w:t>
            </w:r>
            <w:r w:rsidR="00881E2D">
              <w:t xml:space="preserve"> the antibodies in it)</w:t>
            </w:r>
          </w:p>
        </w:tc>
      </w:tr>
    </w:tbl>
    <w:p w14:paraId="2E042242" w14:textId="77777777" w:rsidR="00117FD3" w:rsidRDefault="00117FD3" w:rsidP="009C5923"/>
    <w:p w14:paraId="511EFCA2" w14:textId="2174E0C7" w:rsidR="000C1EB5" w:rsidRDefault="009C5923">
      <w:r>
        <w:t>Leukocytes=White Blood Cells</w:t>
      </w:r>
    </w:p>
    <w:p w14:paraId="299B90D0" w14:textId="3B9892A5" w:rsidR="009C5923" w:rsidRDefault="00117FD3">
      <w:r>
        <w:t>Allograft:</w:t>
      </w:r>
      <w:r w:rsidRPr="00117FD3">
        <w:t xml:space="preserve"> </w:t>
      </w:r>
      <w:r>
        <w:t>transplantation of tissue from the same species ie: organ transplantation</w:t>
      </w:r>
    </w:p>
    <w:p w14:paraId="46E43786" w14:textId="30856E04" w:rsidR="00117FD3" w:rsidRDefault="00117FD3">
      <w:r>
        <w:t>Isograft: transfer of tissue from genetically identical individual (twin)</w:t>
      </w:r>
    </w:p>
    <w:p w14:paraId="1ABB7748" w14:textId="35424E87" w:rsidR="00117FD3" w:rsidRDefault="00C835B6">
      <w:r>
        <w:t>Autologous</w:t>
      </w:r>
      <w:r w:rsidR="00117FD3">
        <w:t>: transfusion of one’s OWN tissue (blood)</w:t>
      </w:r>
    </w:p>
    <w:p w14:paraId="6525A648" w14:textId="25FE1E72" w:rsidR="004A06FF" w:rsidRDefault="0032221D">
      <w:r>
        <w:t>Immunization</w:t>
      </w:r>
      <w:r w:rsidR="004A06FF">
        <w:t>:</w:t>
      </w:r>
      <w:r>
        <w:t xml:space="preserve"> process of immunity through a controlled exposure to an attenuated organism to stimulate production of antibodies.</w:t>
      </w:r>
    </w:p>
    <w:p w14:paraId="741C3128" w14:textId="5A2D91C3" w:rsidR="005F74CF" w:rsidRDefault="00881E2D" w:rsidP="005F74CF">
      <w:r>
        <w:t xml:space="preserve">Hypersensitivity Reaction (AKA allergic reaction): most common is to </w:t>
      </w:r>
      <w:r w:rsidR="00075B83" w:rsidRPr="00075B83">
        <w:rPr>
          <w:highlight w:val="yellow"/>
        </w:rPr>
        <w:t>penicillin.</w:t>
      </w:r>
      <w:r w:rsidR="005F74CF" w:rsidRPr="005F74CF">
        <w:t xml:space="preserve"> </w:t>
      </w:r>
    </w:p>
    <w:p w14:paraId="433332AF" w14:textId="5A867AA7" w:rsidR="005F74CF" w:rsidRDefault="005F74CF" w:rsidP="005F74CF">
      <w:r>
        <w:t>Latex allergies: may also develop allergies to avocados, bananas, tomatoes, potatoes and get contact dermatitis (facilities have reduced the incidence of serious latex allergies by using only powder free gloves)</w:t>
      </w:r>
    </w:p>
    <w:p w14:paraId="4C9E4389" w14:textId="1E2C47C1" w:rsidR="00881E2D" w:rsidRDefault="00881E2D"/>
    <w:p w14:paraId="33D051A3" w14:textId="367AD5B6" w:rsidR="009C5923" w:rsidRDefault="00F2212D">
      <w:r>
        <w:t>Plasmapheresis: removes pathologic substances present in the plasma (used in autoimmune disease)</w:t>
      </w:r>
    </w:p>
    <w:p w14:paraId="49674460" w14:textId="44A98613" w:rsidR="00881E2D" w:rsidRDefault="00881E2D">
      <w:r>
        <w:t xml:space="preserve">IMORTANT: </w:t>
      </w:r>
      <w:r w:rsidRPr="00187DE7">
        <w:rPr>
          <w:highlight w:val="yellow"/>
        </w:rPr>
        <w:t>monitor for hypotension</w:t>
      </w:r>
    </w:p>
    <w:p w14:paraId="6D05F500" w14:textId="21083EAA" w:rsidR="00C835B6" w:rsidRDefault="00C835B6" w:rsidP="00C835B6">
      <w:pPr>
        <w:pStyle w:val="ListParagraph"/>
        <w:numPr>
          <w:ilvl w:val="0"/>
          <w:numId w:val="3"/>
        </w:numPr>
      </w:pPr>
      <w:r>
        <w:t>Removal of whole blood in one arm</w:t>
      </w:r>
    </w:p>
    <w:p w14:paraId="6E3C244A" w14:textId="41492537" w:rsidR="00C835B6" w:rsidRDefault="00C835B6" w:rsidP="00C835B6">
      <w:pPr>
        <w:pStyle w:val="ListParagraph"/>
        <w:numPr>
          <w:ilvl w:val="0"/>
          <w:numId w:val="3"/>
        </w:numPr>
      </w:pPr>
      <w:r>
        <w:t>Circulation of blood through cell separator</w:t>
      </w:r>
    </w:p>
    <w:p w14:paraId="6EA5ECFD" w14:textId="1C931694" w:rsidR="00C835B6" w:rsidRPr="004451C8" w:rsidRDefault="00C835B6" w:rsidP="00C835B6">
      <w:pPr>
        <w:pStyle w:val="ListParagraph"/>
        <w:numPr>
          <w:ilvl w:val="0"/>
          <w:numId w:val="3"/>
        </w:numPr>
        <w:rPr>
          <w:highlight w:val="yellow"/>
        </w:rPr>
      </w:pPr>
      <w:r w:rsidRPr="004451C8">
        <w:rPr>
          <w:highlight w:val="yellow"/>
        </w:rPr>
        <w:t>Separation of plasma and its cellular components</w:t>
      </w:r>
    </w:p>
    <w:p w14:paraId="1740A3E9" w14:textId="2DC8BF82" w:rsidR="00C835B6" w:rsidRDefault="00C835B6" w:rsidP="00C835B6">
      <w:pPr>
        <w:pStyle w:val="ListParagraph"/>
        <w:numPr>
          <w:ilvl w:val="0"/>
          <w:numId w:val="3"/>
        </w:numPr>
      </w:pPr>
      <w:r>
        <w:t>Removal of undesirable components</w:t>
      </w:r>
    </w:p>
    <w:p w14:paraId="696988BA" w14:textId="08B9CA03" w:rsidR="00C835B6" w:rsidRDefault="005A2C45" w:rsidP="00C835B6">
      <w:pPr>
        <w:pStyle w:val="ListParagraph"/>
        <w:numPr>
          <w:ilvl w:val="0"/>
          <w:numId w:val="3"/>
        </w:numPr>
      </w:pPr>
      <w:r>
        <w:t>Infuse Lactated Ringers to replace volume</w:t>
      </w:r>
    </w:p>
    <w:p w14:paraId="74692071" w14:textId="1EB4214E" w:rsidR="009C5923" w:rsidRDefault="00C835B6" w:rsidP="009A705E">
      <w:pPr>
        <w:pStyle w:val="ListParagraph"/>
        <w:numPr>
          <w:ilvl w:val="0"/>
          <w:numId w:val="3"/>
        </w:numPr>
      </w:pPr>
      <w:r>
        <w:t>Remainder of plasma returned through vein in opposite arm</w:t>
      </w:r>
    </w:p>
    <w:p w14:paraId="48CE6B78" w14:textId="27D889EA" w:rsidR="009C5923" w:rsidRDefault="009C5923">
      <w:r>
        <w:t>PHYSIOLOGIC RESPONSE OF AN ALLERGIC ASTHMA ATTACK</w:t>
      </w:r>
    </w:p>
    <w:p w14:paraId="75490BB3" w14:textId="678D3170" w:rsidR="009C5923" w:rsidRDefault="009C5923" w:rsidP="009C5923">
      <w:pPr>
        <w:pStyle w:val="ListParagraph"/>
        <w:numPr>
          <w:ilvl w:val="0"/>
          <w:numId w:val="1"/>
        </w:numPr>
      </w:pPr>
      <w:r>
        <w:t>Exposure to allergen</w:t>
      </w:r>
    </w:p>
    <w:p w14:paraId="786BD802" w14:textId="148C73AE" w:rsidR="009C5923" w:rsidRDefault="009C5923" w:rsidP="009C5923">
      <w:pPr>
        <w:pStyle w:val="ListParagraph"/>
        <w:numPr>
          <w:ilvl w:val="0"/>
          <w:numId w:val="1"/>
        </w:numPr>
      </w:pPr>
      <w:r>
        <w:t>Activation of Mast Cells</w:t>
      </w:r>
    </w:p>
    <w:p w14:paraId="5D498284" w14:textId="58ADA7D3" w:rsidR="009C5923" w:rsidRDefault="009C5923" w:rsidP="009C5923">
      <w:pPr>
        <w:pStyle w:val="ListParagraph"/>
        <w:numPr>
          <w:ilvl w:val="0"/>
          <w:numId w:val="1"/>
        </w:numPr>
      </w:pPr>
      <w:r>
        <w:t>Release of histamine</w:t>
      </w:r>
    </w:p>
    <w:p w14:paraId="02DF9D42" w14:textId="004BB5AE" w:rsidR="009C5923" w:rsidRDefault="009C5923" w:rsidP="009C5923">
      <w:pPr>
        <w:pStyle w:val="ListParagraph"/>
        <w:numPr>
          <w:ilvl w:val="0"/>
          <w:numId w:val="1"/>
        </w:numPr>
      </w:pPr>
      <w:r>
        <w:t>Vasodilation</w:t>
      </w:r>
    </w:p>
    <w:p w14:paraId="5740776E" w14:textId="436DEDDB" w:rsidR="009C5923" w:rsidRDefault="009C5923" w:rsidP="009C5923">
      <w:pPr>
        <w:pStyle w:val="ListParagraph"/>
        <w:numPr>
          <w:ilvl w:val="0"/>
          <w:numId w:val="1"/>
        </w:numPr>
      </w:pPr>
      <w:r>
        <w:t>Edema</w:t>
      </w:r>
    </w:p>
    <w:p w14:paraId="2EEFE822" w14:textId="47D63301" w:rsidR="009C5923" w:rsidRDefault="009C5923" w:rsidP="009C5923">
      <w:pPr>
        <w:pStyle w:val="ListParagraph"/>
        <w:numPr>
          <w:ilvl w:val="0"/>
          <w:numId w:val="1"/>
        </w:numPr>
      </w:pPr>
      <w:r w:rsidRPr="00AA4950">
        <w:rPr>
          <w:highlight w:val="yellow"/>
        </w:rPr>
        <w:t>Bronchospasm</w:t>
      </w:r>
      <w:r w:rsidR="00E26B2C">
        <w:t xml:space="preserve">  (</w:t>
      </w:r>
      <w:r w:rsidR="002B5E7E">
        <w:t>epinephrine</w:t>
      </w:r>
      <w:r w:rsidR="00E26B2C">
        <w:t xml:space="preserve"> will cause bronchodilation)</w:t>
      </w:r>
    </w:p>
    <w:p w14:paraId="4A67C782" w14:textId="77777777" w:rsidR="009A705E" w:rsidRDefault="009A705E" w:rsidP="009A705E"/>
    <w:p w14:paraId="7F957594" w14:textId="77777777" w:rsidR="009A705E" w:rsidRDefault="009A705E" w:rsidP="009A705E"/>
    <w:p w14:paraId="637458C9" w14:textId="1B85E932" w:rsidR="009A705E" w:rsidRDefault="009A705E" w:rsidP="009A705E">
      <w:r>
        <w:lastRenderedPageBreak/>
        <w:t>BLOOD TRANSFUSIONS:</w:t>
      </w:r>
    </w:p>
    <w:p w14:paraId="7A116989" w14:textId="6AEFDD43" w:rsidR="007F7F65" w:rsidRDefault="007F7F65" w:rsidP="007F7F65">
      <w:pPr>
        <w:pStyle w:val="ListParagraph"/>
        <w:numPr>
          <w:ilvl w:val="0"/>
          <w:numId w:val="4"/>
        </w:numPr>
      </w:pPr>
      <w:r>
        <w:t>Blood must be transfused within 4 hours of coming out of the fridge.</w:t>
      </w:r>
    </w:p>
    <w:p w14:paraId="48E50202" w14:textId="75EC85AA" w:rsidR="007F7F65" w:rsidRDefault="00BB7132" w:rsidP="007F7F65">
      <w:pPr>
        <w:pStyle w:val="ListParagraph"/>
        <w:numPr>
          <w:ilvl w:val="0"/>
          <w:numId w:val="4"/>
        </w:numPr>
      </w:pPr>
      <w:r>
        <w:t>Symptoms of a transfusion reaction include</w:t>
      </w:r>
    </w:p>
    <w:p w14:paraId="1D353AA2" w14:textId="3647C33C" w:rsidR="00BB7132" w:rsidRDefault="00606686" w:rsidP="00BB7132">
      <w:pPr>
        <w:pStyle w:val="ListParagraph"/>
        <w:numPr>
          <w:ilvl w:val="0"/>
          <w:numId w:val="5"/>
        </w:numPr>
      </w:pPr>
      <w:r>
        <w:t>Chills</w:t>
      </w:r>
    </w:p>
    <w:p w14:paraId="6769CCC2" w14:textId="7F5328E9" w:rsidR="00606686" w:rsidRDefault="00606686" w:rsidP="00BB7132">
      <w:pPr>
        <w:pStyle w:val="ListParagraph"/>
        <w:numPr>
          <w:ilvl w:val="0"/>
          <w:numId w:val="5"/>
        </w:numPr>
      </w:pPr>
      <w:r>
        <w:t>Itching</w:t>
      </w:r>
    </w:p>
    <w:p w14:paraId="2B0A2070" w14:textId="3B37CB7E" w:rsidR="00606686" w:rsidRDefault="00606686" w:rsidP="00BB7132">
      <w:pPr>
        <w:pStyle w:val="ListParagraph"/>
        <w:numPr>
          <w:ilvl w:val="0"/>
          <w:numId w:val="5"/>
        </w:numPr>
      </w:pPr>
      <w:r>
        <w:t>Shortness of breath</w:t>
      </w:r>
    </w:p>
    <w:p w14:paraId="1C0ADD8F" w14:textId="514CD273" w:rsidR="00606686" w:rsidRDefault="00606686" w:rsidP="00BB7132">
      <w:pPr>
        <w:pStyle w:val="ListParagraph"/>
        <w:numPr>
          <w:ilvl w:val="0"/>
          <w:numId w:val="5"/>
        </w:numPr>
      </w:pPr>
      <w:r w:rsidRPr="00137358">
        <w:rPr>
          <w:highlight w:val="yellow"/>
        </w:rPr>
        <w:t>Orthopnea</w:t>
      </w:r>
      <w:r w:rsidR="00386A81" w:rsidRPr="00137358">
        <w:rPr>
          <w:highlight w:val="yellow"/>
        </w:rPr>
        <w:t xml:space="preserve"> (dyspnea while lying flat)</w:t>
      </w:r>
      <w:r w:rsidR="00137358" w:rsidRPr="00137358">
        <w:rPr>
          <w:highlight w:val="yellow"/>
        </w:rPr>
        <w:t xml:space="preserve"> EARLY SIGNS</w:t>
      </w:r>
      <w:r w:rsidR="00137358">
        <w:t>!!!!!!!!</w:t>
      </w:r>
    </w:p>
    <w:p w14:paraId="4CC4F11E" w14:textId="1610668F" w:rsidR="00606686" w:rsidRDefault="00606686" w:rsidP="00606686">
      <w:pPr>
        <w:pStyle w:val="ListParagraph"/>
        <w:numPr>
          <w:ilvl w:val="0"/>
          <w:numId w:val="6"/>
        </w:numPr>
      </w:pPr>
      <w:r>
        <w:t>Immediately STOP the transfusion and infuse normal saline</w:t>
      </w:r>
    </w:p>
    <w:p w14:paraId="76D6B2DE" w14:textId="560290C5" w:rsidR="00845D44" w:rsidRDefault="00011CA6" w:rsidP="00845D44">
      <w:pPr>
        <w:pStyle w:val="ListParagraph"/>
        <w:numPr>
          <w:ilvl w:val="0"/>
          <w:numId w:val="6"/>
        </w:numPr>
      </w:pPr>
      <w:r>
        <w:t>Provide oxygen through a nonrebreather mask (also for</w:t>
      </w:r>
      <w:r w:rsidR="00BF5E63">
        <w:t xml:space="preserve"> anaphylaxis)</w:t>
      </w:r>
    </w:p>
    <w:p w14:paraId="22B3FA83" w14:textId="77777777" w:rsidR="00845D44" w:rsidRDefault="00845D44" w:rsidP="00845D44"/>
    <w:p w14:paraId="47CD808C" w14:textId="512B0ABA" w:rsidR="00845D44" w:rsidRDefault="00845D44" w:rsidP="00845D44">
      <w:r>
        <w:t>DESENSITIZATION:</w:t>
      </w:r>
    </w:p>
    <w:p w14:paraId="7D7066F5" w14:textId="460731E5" w:rsidR="00845D44" w:rsidRDefault="00143A8B" w:rsidP="00143A8B">
      <w:pPr>
        <w:pStyle w:val="ListParagraph"/>
        <w:numPr>
          <w:ilvl w:val="0"/>
          <w:numId w:val="7"/>
        </w:numPr>
      </w:pPr>
      <w:r>
        <w:t>Patient is injected with increased amounts of the antigen every 6 weeks</w:t>
      </w:r>
      <w:r w:rsidR="00CC4A75">
        <w:t xml:space="preserve"> in cycles</w:t>
      </w:r>
    </w:p>
    <w:p w14:paraId="52D165FB" w14:textId="4118A731" w:rsidR="00143A8B" w:rsidRDefault="00143A8B" w:rsidP="00143A8B">
      <w:pPr>
        <w:pStyle w:val="ListParagraph"/>
        <w:numPr>
          <w:ilvl w:val="0"/>
          <w:numId w:val="7"/>
        </w:numPr>
      </w:pPr>
      <w:r>
        <w:t>Make sure to observe the patient for at least 20 minutes after injection</w:t>
      </w:r>
    </w:p>
    <w:p w14:paraId="3473FD54" w14:textId="1D3C3112" w:rsidR="00E37D27" w:rsidRDefault="0051517D" w:rsidP="00E37D27">
      <w:pPr>
        <w:pStyle w:val="ListParagraph"/>
        <w:numPr>
          <w:ilvl w:val="0"/>
          <w:numId w:val="7"/>
        </w:numPr>
      </w:pPr>
      <w:r>
        <w:t xml:space="preserve">If a reaction occurs immediately give subcutaneous </w:t>
      </w:r>
      <w:r w:rsidR="00E37D27">
        <w:t>epinephrine</w:t>
      </w:r>
    </w:p>
    <w:p w14:paraId="2C6FA6AC" w14:textId="6C08B999" w:rsidR="00E37D27" w:rsidRDefault="00E37D27" w:rsidP="00E37D27">
      <w:r>
        <w:t>ANTIHISTAMINES:</w:t>
      </w:r>
    </w:p>
    <w:p w14:paraId="15A6786C" w14:textId="246D45FC" w:rsidR="00E37D27" w:rsidRDefault="00E37D27" w:rsidP="00E37D27">
      <w:pPr>
        <w:pStyle w:val="ListParagraph"/>
        <w:numPr>
          <w:ilvl w:val="0"/>
          <w:numId w:val="8"/>
        </w:numPr>
      </w:pPr>
      <w:r>
        <w:t>Benadryl: causes drowsiness</w:t>
      </w:r>
    </w:p>
    <w:p w14:paraId="3FC8464D" w14:textId="34981522" w:rsidR="00E37D27" w:rsidRDefault="00E37D27" w:rsidP="00E37D27">
      <w:pPr>
        <w:pStyle w:val="ListParagraph"/>
        <w:numPr>
          <w:ilvl w:val="0"/>
          <w:numId w:val="8"/>
        </w:numPr>
      </w:pPr>
      <w:r>
        <w:t>Allegra, Zyrtec, etc</w:t>
      </w:r>
      <w:r w:rsidR="00D5065B">
        <w:t>: do NOT cause drowsiness</w:t>
      </w:r>
    </w:p>
    <w:p w14:paraId="226D8369" w14:textId="5F124D2D" w:rsidR="00327D0A" w:rsidRDefault="00327D0A" w:rsidP="00327D0A">
      <w:r>
        <w:rPr>
          <w:noProof/>
        </w:rPr>
        <w:drawing>
          <wp:inline distT="0" distB="0" distL="0" distR="0" wp14:anchorId="5A9C712B" wp14:editId="194DF73B">
            <wp:extent cx="3124200" cy="3810000"/>
            <wp:effectExtent l="0" t="0" r="0" b="0"/>
            <wp:docPr id="1705983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7D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9950" w14:textId="77777777" w:rsidR="00C46CB9" w:rsidRDefault="00C46CB9" w:rsidP="00DF515C">
      <w:pPr>
        <w:spacing w:after="0" w:line="240" w:lineRule="auto"/>
      </w:pPr>
      <w:r>
        <w:separator/>
      </w:r>
    </w:p>
  </w:endnote>
  <w:endnote w:type="continuationSeparator" w:id="0">
    <w:p w14:paraId="0954FA90" w14:textId="77777777" w:rsidR="00C46CB9" w:rsidRDefault="00C46CB9" w:rsidP="00DF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73F9" w14:textId="77777777" w:rsidR="00C46CB9" w:rsidRDefault="00C46CB9" w:rsidP="00DF515C">
      <w:pPr>
        <w:spacing w:after="0" w:line="240" w:lineRule="auto"/>
      </w:pPr>
      <w:r>
        <w:separator/>
      </w:r>
    </w:p>
  </w:footnote>
  <w:footnote w:type="continuationSeparator" w:id="0">
    <w:p w14:paraId="2377E67F" w14:textId="77777777" w:rsidR="00C46CB9" w:rsidRDefault="00C46CB9" w:rsidP="00DF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1450" w14:textId="5529EAC1" w:rsidR="00DF515C" w:rsidRPr="007C10ED" w:rsidRDefault="00DF515C" w:rsidP="007C10ED">
    <w:pPr>
      <w:pStyle w:val="Header"/>
      <w:jc w:val="center"/>
      <w:rPr>
        <w:sz w:val="44"/>
        <w:szCs w:val="44"/>
      </w:rPr>
    </w:pPr>
    <w:r w:rsidRPr="007C10ED">
      <w:rPr>
        <w:sz w:val="44"/>
        <w:szCs w:val="44"/>
      </w:rPr>
      <w:t>IMMUNE SYSTEM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36EE"/>
    <w:multiLevelType w:val="hybridMultilevel"/>
    <w:tmpl w:val="193A2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1AF8"/>
    <w:multiLevelType w:val="hybridMultilevel"/>
    <w:tmpl w:val="8EB42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D64E5"/>
    <w:multiLevelType w:val="hybridMultilevel"/>
    <w:tmpl w:val="BECC0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75045"/>
    <w:multiLevelType w:val="hybridMultilevel"/>
    <w:tmpl w:val="80BC4E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5E1C"/>
    <w:multiLevelType w:val="hybridMultilevel"/>
    <w:tmpl w:val="33968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B3FE5"/>
    <w:multiLevelType w:val="hybridMultilevel"/>
    <w:tmpl w:val="F4D43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06843"/>
    <w:multiLevelType w:val="hybridMultilevel"/>
    <w:tmpl w:val="29F2B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447C5"/>
    <w:multiLevelType w:val="hybridMultilevel"/>
    <w:tmpl w:val="20D85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79921">
    <w:abstractNumId w:val="3"/>
  </w:num>
  <w:num w:numId="2" w16cid:durableId="1045790483">
    <w:abstractNumId w:val="5"/>
  </w:num>
  <w:num w:numId="3" w16cid:durableId="1335182466">
    <w:abstractNumId w:val="7"/>
  </w:num>
  <w:num w:numId="4" w16cid:durableId="2074354666">
    <w:abstractNumId w:val="6"/>
  </w:num>
  <w:num w:numId="5" w16cid:durableId="1211847430">
    <w:abstractNumId w:val="4"/>
  </w:num>
  <w:num w:numId="6" w16cid:durableId="93789399">
    <w:abstractNumId w:val="0"/>
  </w:num>
  <w:num w:numId="7" w16cid:durableId="1812626204">
    <w:abstractNumId w:val="1"/>
  </w:num>
  <w:num w:numId="8" w16cid:durableId="147333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23"/>
    <w:rsid w:val="000015CD"/>
    <w:rsid w:val="00011CA6"/>
    <w:rsid w:val="00032AE3"/>
    <w:rsid w:val="00075B83"/>
    <w:rsid w:val="000C1EB5"/>
    <w:rsid w:val="000F1452"/>
    <w:rsid w:val="00117FD3"/>
    <w:rsid w:val="00122031"/>
    <w:rsid w:val="00137358"/>
    <w:rsid w:val="00143A8B"/>
    <w:rsid w:val="00187DE7"/>
    <w:rsid w:val="002B5E7E"/>
    <w:rsid w:val="0032221D"/>
    <w:rsid w:val="00327D0A"/>
    <w:rsid w:val="00386A81"/>
    <w:rsid w:val="003D27FE"/>
    <w:rsid w:val="003F12FE"/>
    <w:rsid w:val="004451C8"/>
    <w:rsid w:val="004725EA"/>
    <w:rsid w:val="004A06FF"/>
    <w:rsid w:val="004B055D"/>
    <w:rsid w:val="0051517D"/>
    <w:rsid w:val="005220B7"/>
    <w:rsid w:val="00543BB6"/>
    <w:rsid w:val="005A2C45"/>
    <w:rsid w:val="005F74CF"/>
    <w:rsid w:val="00606686"/>
    <w:rsid w:val="00616D4A"/>
    <w:rsid w:val="00684A01"/>
    <w:rsid w:val="007C10ED"/>
    <w:rsid w:val="007F7F65"/>
    <w:rsid w:val="00845D44"/>
    <w:rsid w:val="00880F95"/>
    <w:rsid w:val="00881E2D"/>
    <w:rsid w:val="0091512E"/>
    <w:rsid w:val="00922764"/>
    <w:rsid w:val="00935EAB"/>
    <w:rsid w:val="00943DDC"/>
    <w:rsid w:val="009634C8"/>
    <w:rsid w:val="009A705E"/>
    <w:rsid w:val="009C5923"/>
    <w:rsid w:val="009E0C84"/>
    <w:rsid w:val="009E2ADB"/>
    <w:rsid w:val="00AA4950"/>
    <w:rsid w:val="00BB115E"/>
    <w:rsid w:val="00BB7132"/>
    <w:rsid w:val="00BF5E63"/>
    <w:rsid w:val="00C46CB9"/>
    <w:rsid w:val="00C835B6"/>
    <w:rsid w:val="00CB1FD7"/>
    <w:rsid w:val="00CB6B75"/>
    <w:rsid w:val="00CC4A75"/>
    <w:rsid w:val="00CD4108"/>
    <w:rsid w:val="00D5065B"/>
    <w:rsid w:val="00D61403"/>
    <w:rsid w:val="00DE789A"/>
    <w:rsid w:val="00DF515C"/>
    <w:rsid w:val="00E26B2C"/>
    <w:rsid w:val="00E37D27"/>
    <w:rsid w:val="00ED4699"/>
    <w:rsid w:val="00F2212D"/>
    <w:rsid w:val="00F5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1121"/>
  <w15:chartTrackingRefBased/>
  <w15:docId w15:val="{D719BC85-6C12-4AA7-A9D5-AE6DE2C1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923"/>
    <w:pPr>
      <w:ind w:left="720"/>
      <w:contextualSpacing/>
    </w:pPr>
  </w:style>
  <w:style w:type="table" w:styleId="TableGrid">
    <w:name w:val="Table Grid"/>
    <w:basedOn w:val="TableNormal"/>
    <w:uiPriority w:val="39"/>
    <w:rsid w:val="00F2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5C"/>
  </w:style>
  <w:style w:type="paragraph" w:styleId="Footer">
    <w:name w:val="footer"/>
    <w:basedOn w:val="Normal"/>
    <w:link w:val="FooterChar"/>
    <w:uiPriority w:val="99"/>
    <w:unhideWhenUsed/>
    <w:rsid w:val="00DF5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Gambino</dc:creator>
  <cp:keywords/>
  <dc:description/>
  <cp:lastModifiedBy>Jane Gambino</cp:lastModifiedBy>
  <cp:revision>23</cp:revision>
  <dcterms:created xsi:type="dcterms:W3CDTF">2023-06-16T22:31:00Z</dcterms:created>
  <dcterms:modified xsi:type="dcterms:W3CDTF">2023-06-17T14:17:00Z</dcterms:modified>
</cp:coreProperties>
</file>