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422" w14:textId="4F05486C" w:rsidR="00875942" w:rsidRPr="00F65819" w:rsidRDefault="009F7A36">
      <w:pPr>
        <w:rPr>
          <w:sz w:val="24"/>
          <w:szCs w:val="24"/>
        </w:rPr>
      </w:pPr>
      <w:r w:rsidRPr="00F65819">
        <w:rPr>
          <w:sz w:val="24"/>
          <w:szCs w:val="24"/>
        </w:rPr>
        <w:t>Function of the Skeletal System:</w:t>
      </w:r>
    </w:p>
    <w:p w14:paraId="18B841DC" w14:textId="2C7522F3" w:rsidR="009F7A36" w:rsidRPr="00F65819" w:rsidRDefault="009F7A36" w:rsidP="009F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819">
        <w:rPr>
          <w:sz w:val="24"/>
          <w:szCs w:val="24"/>
        </w:rPr>
        <w:t>Support</w:t>
      </w:r>
    </w:p>
    <w:p w14:paraId="24CA84A5" w14:textId="3F3507D1" w:rsidR="009F7A36" w:rsidRPr="00F65819" w:rsidRDefault="009F7A36" w:rsidP="009F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819">
        <w:rPr>
          <w:sz w:val="24"/>
          <w:szCs w:val="24"/>
        </w:rPr>
        <w:t>Protection</w:t>
      </w:r>
    </w:p>
    <w:p w14:paraId="7079AC92" w14:textId="671E1575" w:rsidR="009F7A36" w:rsidRPr="00F65819" w:rsidRDefault="009F7A36" w:rsidP="009F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819">
        <w:rPr>
          <w:sz w:val="24"/>
          <w:szCs w:val="24"/>
        </w:rPr>
        <w:t>Movement</w:t>
      </w:r>
    </w:p>
    <w:p w14:paraId="082A2032" w14:textId="390F3578" w:rsidR="009F7A36" w:rsidRPr="00F65819" w:rsidRDefault="009F7A36" w:rsidP="009F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819">
        <w:rPr>
          <w:sz w:val="24"/>
          <w:szCs w:val="24"/>
        </w:rPr>
        <w:t>Mineral Storage</w:t>
      </w:r>
    </w:p>
    <w:p w14:paraId="5F3CE9D2" w14:textId="27154091" w:rsidR="009F7A36" w:rsidRPr="00F65819" w:rsidRDefault="009F7A36" w:rsidP="009F7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819">
        <w:rPr>
          <w:sz w:val="24"/>
          <w:szCs w:val="24"/>
        </w:rPr>
        <w:t>Hematopoiesis (Blood Cell Formation)</w:t>
      </w:r>
    </w:p>
    <w:p w14:paraId="755ACEAB" w14:textId="275432D0" w:rsidR="009F7A36" w:rsidRPr="00F65819" w:rsidRDefault="009F7A36" w:rsidP="009F7A36">
      <w:pPr>
        <w:rPr>
          <w:sz w:val="24"/>
          <w:szCs w:val="24"/>
        </w:rPr>
      </w:pPr>
      <w:r w:rsidRPr="00F65819">
        <w:rPr>
          <w:sz w:val="24"/>
          <w:szCs w:val="24"/>
        </w:rPr>
        <w:t>Functions of Muscles:</w:t>
      </w:r>
    </w:p>
    <w:p w14:paraId="642E27D5" w14:textId="5F7FD80D" w:rsidR="009F7A36" w:rsidRPr="00F65819" w:rsidRDefault="009F7A36" w:rsidP="009F7A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819">
        <w:rPr>
          <w:sz w:val="24"/>
          <w:szCs w:val="24"/>
        </w:rPr>
        <w:t>Maintenance of Posture</w:t>
      </w:r>
    </w:p>
    <w:p w14:paraId="46904F80" w14:textId="4FDEDBFE" w:rsidR="009F7A36" w:rsidRPr="00F65819" w:rsidRDefault="009F7A36" w:rsidP="009F7A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819">
        <w:rPr>
          <w:sz w:val="24"/>
          <w:szCs w:val="24"/>
        </w:rPr>
        <w:t>Motion</w:t>
      </w:r>
    </w:p>
    <w:p w14:paraId="33AA7179" w14:textId="68A7B837" w:rsidR="009F7A36" w:rsidRPr="00F65819" w:rsidRDefault="009F7A36" w:rsidP="009F7A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819">
        <w:rPr>
          <w:sz w:val="24"/>
          <w:szCs w:val="24"/>
        </w:rPr>
        <w:t>Production of Heat</w:t>
      </w:r>
    </w:p>
    <w:p w14:paraId="05531656" w14:textId="4D0E5A3B" w:rsidR="00C11CA0" w:rsidRPr="00F65819" w:rsidRDefault="00C11CA0" w:rsidP="00C11CA0">
      <w:pPr>
        <w:rPr>
          <w:sz w:val="24"/>
          <w:szCs w:val="24"/>
        </w:rPr>
      </w:pPr>
      <w:r w:rsidRPr="00F65819">
        <w:rPr>
          <w:sz w:val="24"/>
          <w:szCs w:val="24"/>
        </w:rPr>
        <w:t>Axial Skeleton:</w:t>
      </w:r>
    </w:p>
    <w:p w14:paraId="3AA86333" w14:textId="31701DCC" w:rsidR="00C11CA0" w:rsidRPr="00F65819" w:rsidRDefault="00BF2D72" w:rsidP="00C11C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5819">
        <w:rPr>
          <w:sz w:val="24"/>
          <w:szCs w:val="24"/>
        </w:rPr>
        <w:t>Skull</w:t>
      </w:r>
    </w:p>
    <w:p w14:paraId="3533F04E" w14:textId="2C26BA46" w:rsidR="00BF2D72" w:rsidRPr="00F65819" w:rsidRDefault="00BF2D72" w:rsidP="00C11C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5819">
        <w:rPr>
          <w:sz w:val="24"/>
          <w:szCs w:val="24"/>
        </w:rPr>
        <w:t>Spine</w:t>
      </w:r>
    </w:p>
    <w:p w14:paraId="64C4CAFF" w14:textId="237A6D60" w:rsidR="00BF2D72" w:rsidRPr="00F65819" w:rsidRDefault="00BF2D72" w:rsidP="00C11C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5819">
        <w:rPr>
          <w:sz w:val="24"/>
          <w:szCs w:val="24"/>
        </w:rPr>
        <w:t>Thorax</w:t>
      </w:r>
    </w:p>
    <w:p w14:paraId="2AC2CE5F" w14:textId="1546F0C3" w:rsidR="00BF2D72" w:rsidRPr="00F65819" w:rsidRDefault="00BF2D72" w:rsidP="00BF2D72">
      <w:pPr>
        <w:rPr>
          <w:sz w:val="24"/>
          <w:szCs w:val="24"/>
        </w:rPr>
      </w:pPr>
      <w:r w:rsidRPr="00F65819">
        <w:rPr>
          <w:sz w:val="24"/>
          <w:szCs w:val="24"/>
        </w:rPr>
        <w:t>Appendicular Skeleton:</w:t>
      </w:r>
    </w:p>
    <w:p w14:paraId="5D8F3797" w14:textId="03F30331" w:rsidR="00BF2D72" w:rsidRPr="00F65819" w:rsidRDefault="00BF2D72" w:rsidP="00BF2D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Extremities</w:t>
      </w:r>
    </w:p>
    <w:p w14:paraId="1CCE2AAC" w14:textId="4FF02118" w:rsidR="006C2365" w:rsidRPr="00F65819" w:rsidRDefault="006C2365" w:rsidP="006C2365">
      <w:pPr>
        <w:rPr>
          <w:sz w:val="24"/>
          <w:szCs w:val="24"/>
        </w:rPr>
      </w:pPr>
      <w:r w:rsidRPr="00F65819">
        <w:rPr>
          <w:sz w:val="24"/>
          <w:szCs w:val="24"/>
        </w:rPr>
        <w:t>Diagnostic Testing:</w:t>
      </w:r>
    </w:p>
    <w:p w14:paraId="4A3262BF" w14:textId="4B400B4C" w:rsidR="006C2365" w:rsidRPr="00F65819" w:rsidRDefault="006C2365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Myelogram:</w:t>
      </w:r>
      <w:r w:rsidR="00A924E5" w:rsidRPr="00F65819">
        <w:rPr>
          <w:sz w:val="24"/>
          <w:szCs w:val="24"/>
        </w:rPr>
        <w:t xml:space="preserve"> contrast is injected into the spinal column</w:t>
      </w:r>
      <w:r w:rsidR="00A640A0" w:rsidRPr="00F65819">
        <w:rPr>
          <w:sz w:val="24"/>
          <w:szCs w:val="24"/>
        </w:rPr>
        <w:t xml:space="preserve"> to visualize vertebrae etc.  Most common side effect is headache.  Keep patient is semi fowlers to prevent this.</w:t>
      </w:r>
    </w:p>
    <w:p w14:paraId="14F93CD0" w14:textId="1CAF3B9F" w:rsidR="00A640A0" w:rsidRPr="00F65819" w:rsidRDefault="005C71C7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Bone Scan</w:t>
      </w:r>
      <w:r w:rsidR="00A90B62" w:rsidRPr="00F65819">
        <w:rPr>
          <w:sz w:val="24"/>
          <w:szCs w:val="24"/>
        </w:rPr>
        <w:t>: nuclear material is injected into the bloodstream and the pictures are taken to show ‘Hot Spots” very useful in diagnosing osteomyelitis</w:t>
      </w:r>
      <w:r w:rsidR="009846F7" w:rsidRPr="00F65819">
        <w:rPr>
          <w:sz w:val="24"/>
          <w:szCs w:val="24"/>
        </w:rPr>
        <w:t xml:space="preserve"> and metastatic disease</w:t>
      </w:r>
      <w:r w:rsidR="000F5609" w:rsidRPr="00F65819">
        <w:rPr>
          <w:sz w:val="24"/>
          <w:szCs w:val="24"/>
        </w:rPr>
        <w:t>.</w:t>
      </w:r>
    </w:p>
    <w:p w14:paraId="45EDAB7A" w14:textId="442F3E23" w:rsidR="00B15138" w:rsidRPr="00F65819" w:rsidRDefault="00B15138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CT Scan</w:t>
      </w:r>
      <w:r w:rsidR="00317703" w:rsidRPr="00F65819">
        <w:rPr>
          <w:sz w:val="24"/>
          <w:szCs w:val="24"/>
        </w:rPr>
        <w:t xml:space="preserve">: </w:t>
      </w:r>
      <w:r w:rsidR="00F43E8D" w:rsidRPr="00F65819">
        <w:rPr>
          <w:sz w:val="24"/>
          <w:szCs w:val="24"/>
        </w:rPr>
        <w:t xml:space="preserve">produces 3 dimensional images, </w:t>
      </w:r>
      <w:r w:rsidR="00317703" w:rsidRPr="00F65819">
        <w:rPr>
          <w:sz w:val="24"/>
          <w:szCs w:val="24"/>
        </w:rPr>
        <w:t>REMEMBER check for allergy to iodine/shellfish prior to study</w:t>
      </w:r>
    </w:p>
    <w:p w14:paraId="77A2F7C4" w14:textId="5145D409" w:rsidR="00674F02" w:rsidRPr="00F65819" w:rsidRDefault="00674F02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MRI:</w:t>
      </w:r>
      <w:r w:rsidR="00595D97" w:rsidRPr="00F65819">
        <w:rPr>
          <w:sz w:val="24"/>
          <w:szCs w:val="24"/>
        </w:rPr>
        <w:t xml:space="preserve"> </w:t>
      </w:r>
      <w:r w:rsidR="002B274C" w:rsidRPr="00F65819">
        <w:rPr>
          <w:sz w:val="24"/>
          <w:szCs w:val="24"/>
        </w:rPr>
        <w:t xml:space="preserve">produces cross section images of the body and can </w:t>
      </w:r>
      <w:r w:rsidR="00E544E1" w:rsidRPr="00F65819">
        <w:rPr>
          <w:sz w:val="24"/>
          <w:szCs w:val="24"/>
        </w:rPr>
        <w:t>visualize</w:t>
      </w:r>
      <w:r w:rsidR="002B274C" w:rsidRPr="00F65819">
        <w:rPr>
          <w:sz w:val="24"/>
          <w:szCs w:val="24"/>
        </w:rPr>
        <w:t xml:space="preserve"> not only bone but soft </w:t>
      </w:r>
      <w:r w:rsidR="00E544E1" w:rsidRPr="00F65819">
        <w:rPr>
          <w:sz w:val="24"/>
          <w:szCs w:val="24"/>
        </w:rPr>
        <w:t>tissue, tendons, cartilage, etc.  R</w:t>
      </w:r>
      <w:r w:rsidR="00595D97" w:rsidRPr="00F65819">
        <w:rPr>
          <w:sz w:val="24"/>
          <w:szCs w:val="24"/>
        </w:rPr>
        <w:t>emove ALL metal such as jewelry, glasses, hair clips, check if they have pacemaker or implanted metal devices</w:t>
      </w:r>
    </w:p>
    <w:p w14:paraId="7EE44AD0" w14:textId="69F4D504" w:rsidR="00864968" w:rsidRPr="00F65819" w:rsidRDefault="00864968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A</w:t>
      </w:r>
      <w:r w:rsidR="00357E5B" w:rsidRPr="00F65819">
        <w:rPr>
          <w:sz w:val="24"/>
          <w:szCs w:val="24"/>
        </w:rPr>
        <w:t>rthrocentesis</w:t>
      </w:r>
      <w:r w:rsidRPr="00F65819">
        <w:rPr>
          <w:sz w:val="24"/>
          <w:szCs w:val="24"/>
        </w:rPr>
        <w:t>:  Removal of fluid from the joint space to check for infection</w:t>
      </w:r>
      <w:r w:rsidR="00357E5B" w:rsidRPr="00F65819">
        <w:rPr>
          <w:sz w:val="24"/>
          <w:szCs w:val="24"/>
        </w:rPr>
        <w:t xml:space="preserve"> or relieve pain</w:t>
      </w:r>
    </w:p>
    <w:p w14:paraId="709CE1ED" w14:textId="3BB0783E" w:rsidR="00EA76E8" w:rsidRPr="00F65819" w:rsidRDefault="00EA76E8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 xml:space="preserve">Arthroscopy: entering the joint space with a </w:t>
      </w:r>
      <w:r w:rsidR="002B4DD1" w:rsidRPr="00F65819">
        <w:rPr>
          <w:sz w:val="24"/>
          <w:szCs w:val="24"/>
        </w:rPr>
        <w:t>camera to visualize the joint,  Often used in conjunction with fluid or material removal from the joint.</w:t>
      </w:r>
    </w:p>
    <w:p w14:paraId="7C01BC82" w14:textId="4CE2508C" w:rsidR="0086590B" w:rsidRPr="00F65819" w:rsidRDefault="0086590B" w:rsidP="006C23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5819">
        <w:rPr>
          <w:sz w:val="24"/>
          <w:szCs w:val="24"/>
        </w:rPr>
        <w:t>Electromyelogram:</w:t>
      </w:r>
      <w:r w:rsidR="00643340" w:rsidRPr="00F65819">
        <w:rPr>
          <w:sz w:val="24"/>
          <w:szCs w:val="24"/>
        </w:rPr>
        <w:t xml:space="preserve"> </w:t>
      </w:r>
      <w:r w:rsidR="00E31E4E" w:rsidRPr="00F65819">
        <w:rPr>
          <w:sz w:val="24"/>
          <w:szCs w:val="24"/>
        </w:rPr>
        <w:t>needles inserted into muscles and a graph of the electrical activity in the muscles</w:t>
      </w:r>
    </w:p>
    <w:p w14:paraId="2138E2E7" w14:textId="0F3FCA06" w:rsidR="006575CA" w:rsidRDefault="006575CA" w:rsidP="006575CA"/>
    <w:p w14:paraId="0D9688DC" w14:textId="630D1EB6" w:rsidR="006575CA" w:rsidRDefault="006575CA" w:rsidP="006575CA"/>
    <w:p w14:paraId="09600E34" w14:textId="77777777" w:rsidR="006575CA" w:rsidRDefault="006575CA" w:rsidP="006575CA"/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878"/>
        <w:gridCol w:w="2784"/>
        <w:gridCol w:w="2534"/>
        <w:gridCol w:w="3144"/>
      </w:tblGrid>
      <w:tr w:rsidR="00E31E4E" w14:paraId="448308A0" w14:textId="77777777" w:rsidTr="0001126B">
        <w:tc>
          <w:tcPr>
            <w:tcW w:w="2880" w:type="dxa"/>
          </w:tcPr>
          <w:p w14:paraId="57ECCE7E" w14:textId="030994DF" w:rsidR="00E31E4E" w:rsidRDefault="00E31E4E" w:rsidP="00E31E4E">
            <w:r>
              <w:lastRenderedPageBreak/>
              <w:t>Rheumatoid Arthritis</w:t>
            </w:r>
          </w:p>
        </w:tc>
        <w:tc>
          <w:tcPr>
            <w:tcW w:w="2789" w:type="dxa"/>
          </w:tcPr>
          <w:p w14:paraId="32BA907D" w14:textId="64B9356E" w:rsidR="00E31E4E" w:rsidRDefault="00E31E4E" w:rsidP="00E31E4E">
            <w:r>
              <w:t>Ankylosing Spondylitis</w:t>
            </w:r>
          </w:p>
        </w:tc>
        <w:tc>
          <w:tcPr>
            <w:tcW w:w="2521" w:type="dxa"/>
          </w:tcPr>
          <w:p w14:paraId="3A45E7A6" w14:textId="71239657" w:rsidR="00E31E4E" w:rsidRDefault="00E31E4E" w:rsidP="00E31E4E">
            <w:r>
              <w:t>Osteoarthritis</w:t>
            </w:r>
          </w:p>
        </w:tc>
        <w:tc>
          <w:tcPr>
            <w:tcW w:w="3150" w:type="dxa"/>
          </w:tcPr>
          <w:p w14:paraId="26D495C9" w14:textId="32388EF4" w:rsidR="00E31E4E" w:rsidRDefault="00E31E4E" w:rsidP="00E31E4E">
            <w:r>
              <w:t>Gouty Arthritis</w:t>
            </w:r>
          </w:p>
        </w:tc>
      </w:tr>
      <w:tr w:rsidR="00E31E4E" w14:paraId="63A9A2F4" w14:textId="77777777" w:rsidTr="0001126B">
        <w:tc>
          <w:tcPr>
            <w:tcW w:w="2880" w:type="dxa"/>
          </w:tcPr>
          <w:p w14:paraId="3134AA9F" w14:textId="77777777" w:rsidR="00E31E4E" w:rsidRDefault="00E31E4E" w:rsidP="00E31E4E">
            <w:r>
              <w:t>Autoimmune Disease</w:t>
            </w:r>
          </w:p>
          <w:p w14:paraId="0ECC0653" w14:textId="77777777" w:rsidR="00DE7F59" w:rsidRDefault="00E31E4E" w:rsidP="00DE7F59">
            <w:r>
              <w:t>(Systemic)</w:t>
            </w:r>
            <w:r w:rsidR="00DE7F59">
              <w:t xml:space="preserve"> </w:t>
            </w:r>
          </w:p>
          <w:p w14:paraId="5FEE8D85" w14:textId="58E219F0" w:rsidR="00DE7F59" w:rsidRDefault="00DE7F59" w:rsidP="00DE7F59">
            <w:r>
              <w:t>Inflammation of ALL joints</w:t>
            </w:r>
          </w:p>
          <w:p w14:paraId="7509DF35" w14:textId="77777777" w:rsidR="00DE7F59" w:rsidRDefault="00DE7F59" w:rsidP="00DE7F59"/>
          <w:p w14:paraId="71EEBC56" w14:textId="2F57DDBB" w:rsidR="00E31E4E" w:rsidRDefault="00DE7F59" w:rsidP="00E31E4E">
            <w:r>
              <w:t>NO CURE</w:t>
            </w:r>
          </w:p>
        </w:tc>
        <w:tc>
          <w:tcPr>
            <w:tcW w:w="2789" w:type="dxa"/>
          </w:tcPr>
          <w:p w14:paraId="6EBC23C1" w14:textId="07C72D17" w:rsidR="00E31E4E" w:rsidRDefault="00E31E4E" w:rsidP="00E31E4E">
            <w:r>
              <w:t>Genetic Autoimmune</w:t>
            </w:r>
          </w:p>
        </w:tc>
        <w:tc>
          <w:tcPr>
            <w:tcW w:w="2521" w:type="dxa"/>
          </w:tcPr>
          <w:p w14:paraId="7F7BCD00" w14:textId="77777777" w:rsidR="00E31E4E" w:rsidRDefault="00E31E4E" w:rsidP="00E31E4E">
            <w:r>
              <w:t>Wear and Tear on Joints (Degenerative Joint Disease)</w:t>
            </w:r>
          </w:p>
          <w:p w14:paraId="42B48E56" w14:textId="3418EAFF" w:rsidR="00E31E4E" w:rsidRDefault="00E31E4E" w:rsidP="00E31E4E">
            <w:r>
              <w:t>Non-Systemic</w:t>
            </w:r>
            <w:r w:rsidR="006575CA">
              <w:t xml:space="preserve"> (may affect one joint or one side of body)</w:t>
            </w:r>
            <w:r>
              <w:t>, Noninflammatory</w:t>
            </w:r>
          </w:p>
        </w:tc>
        <w:tc>
          <w:tcPr>
            <w:tcW w:w="3150" w:type="dxa"/>
          </w:tcPr>
          <w:p w14:paraId="56C1B347" w14:textId="77777777" w:rsidR="00E31E4E" w:rsidRDefault="00467F3A" w:rsidP="00E31E4E">
            <w:r>
              <w:t>Metabolic Disease</w:t>
            </w:r>
          </w:p>
          <w:p w14:paraId="217A4674" w14:textId="33DA98A6" w:rsidR="00467F3A" w:rsidRDefault="00467F3A" w:rsidP="00E31E4E">
            <w:r>
              <w:t>Primary 85% (hereditary)</w:t>
            </w:r>
          </w:p>
          <w:p w14:paraId="23C55063" w14:textId="095528A9" w:rsidR="00467F3A" w:rsidRDefault="00467F3A" w:rsidP="00E31E4E">
            <w:r>
              <w:t>Secondary (from medications or other diseases)</w:t>
            </w:r>
          </w:p>
        </w:tc>
      </w:tr>
      <w:tr w:rsidR="00E31E4E" w14:paraId="14972FBD" w14:textId="77777777" w:rsidTr="0001126B">
        <w:tc>
          <w:tcPr>
            <w:tcW w:w="2880" w:type="dxa"/>
          </w:tcPr>
          <w:p w14:paraId="63F1DD7E" w14:textId="42E2A963" w:rsidR="00DE7F59" w:rsidRDefault="00DE7F59" w:rsidP="00E31E4E">
            <w:r>
              <w:t xml:space="preserve">Immune system decides to attack one </w:t>
            </w:r>
            <w:r w:rsidR="00893A28">
              <w:t>o</w:t>
            </w:r>
            <w:r>
              <w:t>f its own proteins</w:t>
            </w:r>
          </w:p>
          <w:p w14:paraId="432549DF" w14:textId="77777777" w:rsidR="00DE7F59" w:rsidRDefault="00DE7F59" w:rsidP="00E31E4E"/>
          <w:p w14:paraId="7DDD654B" w14:textId="7656BBDE" w:rsidR="00DE7F59" w:rsidRDefault="00DE7F59" w:rsidP="00E31E4E">
            <w:r>
              <w:t>Also affects other organ systems</w:t>
            </w:r>
          </w:p>
        </w:tc>
        <w:tc>
          <w:tcPr>
            <w:tcW w:w="2789" w:type="dxa"/>
          </w:tcPr>
          <w:p w14:paraId="3183FBB6" w14:textId="23C24E4C" w:rsidR="00E31E4E" w:rsidRDefault="00E31E4E" w:rsidP="00E31E4E">
            <w:r>
              <w:t>Bones of the Spine Fuse Together</w:t>
            </w:r>
          </w:p>
        </w:tc>
        <w:tc>
          <w:tcPr>
            <w:tcW w:w="2521" w:type="dxa"/>
          </w:tcPr>
          <w:p w14:paraId="720A7340" w14:textId="77777777" w:rsidR="00E31E4E" w:rsidRDefault="00467F3A" w:rsidP="00E31E4E">
            <w:r>
              <w:t>Degeneration of the joints which eventually leads to damage to bones</w:t>
            </w:r>
          </w:p>
          <w:p w14:paraId="58E9F021" w14:textId="77777777" w:rsidR="006575CA" w:rsidRDefault="006575CA" w:rsidP="00E31E4E"/>
          <w:p w14:paraId="2F5C4C8F" w14:textId="506020A8" w:rsidR="006575CA" w:rsidRDefault="006575CA" w:rsidP="00E31E4E"/>
        </w:tc>
        <w:tc>
          <w:tcPr>
            <w:tcW w:w="3150" w:type="dxa"/>
          </w:tcPr>
          <w:p w14:paraId="02F1E2D1" w14:textId="5F888DF1" w:rsidR="00E31E4E" w:rsidRDefault="00467F3A" w:rsidP="00E31E4E">
            <w:r>
              <w:t>Buildup of Uric acid in the blood from ineffective metabolism of purines. Tophi (uric acid crystals) develop in the joints (most commonly Great Toe)</w:t>
            </w:r>
          </w:p>
        </w:tc>
      </w:tr>
      <w:tr w:rsidR="00E31E4E" w14:paraId="02F1B317" w14:textId="77777777" w:rsidTr="0001126B">
        <w:tc>
          <w:tcPr>
            <w:tcW w:w="2880" w:type="dxa"/>
          </w:tcPr>
          <w:p w14:paraId="070F27E7" w14:textId="3B2BE7B9" w:rsidR="00E31E4E" w:rsidRDefault="00DE7F59" w:rsidP="00E31E4E">
            <w:r>
              <w:t>Prognosis varies but it is usually progressive (Stage 1-4) Stage 4 is joint deformity, muscle atrophy, bone and cartilage destruction</w:t>
            </w:r>
          </w:p>
        </w:tc>
        <w:tc>
          <w:tcPr>
            <w:tcW w:w="2789" w:type="dxa"/>
          </w:tcPr>
          <w:p w14:paraId="0E63A73E" w14:textId="77777777" w:rsidR="00E31E4E" w:rsidRDefault="00467F3A" w:rsidP="00E31E4E">
            <w:r>
              <w:t>Eventually causes Kyphosis which affects the ability for respiration</w:t>
            </w:r>
            <w:r w:rsidR="00DE7F59">
              <w:t>, blindness, common with IBS</w:t>
            </w:r>
          </w:p>
          <w:p w14:paraId="6B7A82E9" w14:textId="178699D2" w:rsidR="00DE7F59" w:rsidRDefault="00DE7F59" w:rsidP="00E31E4E">
            <w:r>
              <w:t>Has ‘flares’ &amp; ‘remissions’</w:t>
            </w:r>
          </w:p>
        </w:tc>
        <w:tc>
          <w:tcPr>
            <w:tcW w:w="2521" w:type="dxa"/>
          </w:tcPr>
          <w:p w14:paraId="56BBE5E7" w14:textId="77777777" w:rsidR="00E31E4E" w:rsidRDefault="006575CA" w:rsidP="00E31E4E">
            <w:r>
              <w:t>Heberden nodes: nodes on DISTAL joint of fingers</w:t>
            </w:r>
          </w:p>
          <w:p w14:paraId="55FD151C" w14:textId="29C6DB93" w:rsidR="006575CA" w:rsidRDefault="006575CA" w:rsidP="00E31E4E">
            <w:r>
              <w:t>Bouchard’s Nodes on PROXIMAL joints of fingers</w:t>
            </w:r>
          </w:p>
        </w:tc>
        <w:tc>
          <w:tcPr>
            <w:tcW w:w="3150" w:type="dxa"/>
          </w:tcPr>
          <w:p w14:paraId="691FC5BC" w14:textId="0F7107AB" w:rsidR="00E31E4E" w:rsidRDefault="0001126B" w:rsidP="00E31E4E">
            <w:r>
              <w:t>Has ‘flares’ and remissions dependent on diet and other factors.  Very painful red, hot swollen joint.</w:t>
            </w:r>
          </w:p>
        </w:tc>
      </w:tr>
      <w:tr w:rsidR="00E31E4E" w14:paraId="5A3D0CF1" w14:textId="77777777" w:rsidTr="0001126B">
        <w:tc>
          <w:tcPr>
            <w:tcW w:w="2880" w:type="dxa"/>
          </w:tcPr>
          <w:p w14:paraId="441D6A6C" w14:textId="77777777" w:rsidR="00E31E4E" w:rsidRDefault="00467F3A" w:rsidP="00E31E4E">
            <w:r>
              <w:t>Most Common:</w:t>
            </w:r>
          </w:p>
          <w:p w14:paraId="0D701B27" w14:textId="03B725E0" w:rsidR="00467F3A" w:rsidRDefault="0001126B" w:rsidP="00E31E4E">
            <w:r>
              <w:t>Women age 30-60</w:t>
            </w:r>
          </w:p>
        </w:tc>
        <w:tc>
          <w:tcPr>
            <w:tcW w:w="2789" w:type="dxa"/>
          </w:tcPr>
          <w:p w14:paraId="20CE5794" w14:textId="2F20CCB6" w:rsidR="00E31E4E" w:rsidRDefault="0001126B" w:rsidP="00E31E4E">
            <w:r>
              <w:t>Most Common: Young Men</w:t>
            </w:r>
          </w:p>
        </w:tc>
        <w:tc>
          <w:tcPr>
            <w:tcW w:w="2521" w:type="dxa"/>
          </w:tcPr>
          <w:p w14:paraId="270279EC" w14:textId="59822C97" w:rsidR="00E31E4E" w:rsidRDefault="00CC7C2D" w:rsidP="00E31E4E">
            <w:r>
              <w:t>Most Common: advanced age or occupational/recreational</w:t>
            </w:r>
          </w:p>
        </w:tc>
        <w:tc>
          <w:tcPr>
            <w:tcW w:w="3150" w:type="dxa"/>
          </w:tcPr>
          <w:p w14:paraId="6BCB868B" w14:textId="77777777" w:rsidR="00E31E4E" w:rsidRDefault="00CC7C2D" w:rsidP="00E31E4E">
            <w:r>
              <w:t>Most Common:</w:t>
            </w:r>
          </w:p>
          <w:p w14:paraId="250C0C35" w14:textId="1EEE6C48" w:rsidR="00CC7C2D" w:rsidRDefault="00CC7C2D" w:rsidP="00E31E4E">
            <w:r>
              <w:t>Middle Aged Men</w:t>
            </w:r>
          </w:p>
        </w:tc>
      </w:tr>
      <w:tr w:rsidR="00E31E4E" w14:paraId="47958FE0" w14:textId="77777777" w:rsidTr="0001126B">
        <w:tc>
          <w:tcPr>
            <w:tcW w:w="2880" w:type="dxa"/>
          </w:tcPr>
          <w:p w14:paraId="54F5C6AC" w14:textId="77777777" w:rsidR="00E31E4E" w:rsidRDefault="00467F3A" w:rsidP="00E31E4E">
            <w:r>
              <w:t>Diagnostic Testing:</w:t>
            </w:r>
          </w:p>
          <w:p w14:paraId="5C0E90C5" w14:textId="77777777" w:rsidR="00467F3A" w:rsidRDefault="00467F3A" w:rsidP="00E31E4E">
            <w:r>
              <w:t xml:space="preserve">ESR </w:t>
            </w:r>
            <w:r>
              <w:rPr>
                <w:rFonts w:cstheme="minorHAnsi"/>
              </w:rPr>
              <w:t>↑</w:t>
            </w:r>
            <w:r>
              <w:t xml:space="preserve"> meaning increased inflammatory reaction in the body</w:t>
            </w:r>
          </w:p>
          <w:p w14:paraId="73266286" w14:textId="687565C1" w:rsidR="00DE7F59" w:rsidRDefault="00DE7F59" w:rsidP="00E31E4E">
            <w:r>
              <w:t>ANA, CRP, Rheumatoid Factor</w:t>
            </w:r>
          </w:p>
        </w:tc>
        <w:tc>
          <w:tcPr>
            <w:tcW w:w="2789" w:type="dxa"/>
          </w:tcPr>
          <w:p w14:paraId="200697A6" w14:textId="77777777" w:rsidR="00E31E4E" w:rsidRDefault="00AE6730" w:rsidP="00E31E4E">
            <w:r>
              <w:t>Diagnostic Testing:</w:t>
            </w:r>
          </w:p>
          <w:p w14:paraId="3A61B4B0" w14:textId="06048422" w:rsidR="00AE6730" w:rsidRDefault="00AE6730" w:rsidP="00E31E4E">
            <w:r>
              <w:rPr>
                <w:rFonts w:cstheme="minorHAnsi"/>
              </w:rPr>
              <w:t>↓H&amp;H, ↑</w:t>
            </w:r>
            <w:r>
              <w:t>ESR &amp; CRP and + HLA-B27 antigen</w:t>
            </w:r>
          </w:p>
          <w:p w14:paraId="0DA0624F" w14:textId="77777777" w:rsidR="00AE6730" w:rsidRDefault="00AE6730" w:rsidP="00E31E4E"/>
          <w:p w14:paraId="229E9AE1" w14:textId="62761C87" w:rsidR="00AE6730" w:rsidRDefault="00AE6730" w:rsidP="00E31E4E">
            <w:r>
              <w:t>Xrays will show fusion</w:t>
            </w:r>
          </w:p>
        </w:tc>
        <w:tc>
          <w:tcPr>
            <w:tcW w:w="2521" w:type="dxa"/>
          </w:tcPr>
          <w:p w14:paraId="3FF9942A" w14:textId="77777777" w:rsidR="00E31E4E" w:rsidRDefault="00467F3A" w:rsidP="00E31E4E">
            <w:r>
              <w:t>Diagnostic Testing:</w:t>
            </w:r>
          </w:p>
          <w:p w14:paraId="39A8684E" w14:textId="1B0E9311" w:rsidR="006575CA" w:rsidRDefault="00CC7C2D" w:rsidP="00E31E4E">
            <w:r>
              <w:t>Xray, MRI, CT</w:t>
            </w:r>
          </w:p>
        </w:tc>
        <w:tc>
          <w:tcPr>
            <w:tcW w:w="3150" w:type="dxa"/>
          </w:tcPr>
          <w:p w14:paraId="1B478F85" w14:textId="77777777" w:rsidR="00E31E4E" w:rsidRDefault="00AE6730" w:rsidP="00E31E4E">
            <w:r>
              <w:t>Diagnostic Testing:</w:t>
            </w:r>
          </w:p>
          <w:p w14:paraId="0CB64584" w14:textId="27DEA88C" w:rsidR="00AE6730" w:rsidRDefault="00AE6730" w:rsidP="00E31E4E">
            <w:r>
              <w:rPr>
                <w:rFonts w:cstheme="minorHAnsi"/>
              </w:rPr>
              <w:t>↑</w:t>
            </w:r>
            <w:r>
              <w:t>Uric Acid Levels</w:t>
            </w:r>
            <w:r w:rsidR="001E5EAF">
              <w:t xml:space="preserve"> (hyperuricemia)</w:t>
            </w:r>
          </w:p>
        </w:tc>
      </w:tr>
      <w:tr w:rsidR="00E31E4E" w14:paraId="5913C489" w14:textId="77777777" w:rsidTr="0001126B">
        <w:tc>
          <w:tcPr>
            <w:tcW w:w="2880" w:type="dxa"/>
          </w:tcPr>
          <w:p w14:paraId="4FBD63AF" w14:textId="06D86762" w:rsidR="00DE7F59" w:rsidRDefault="00DE7F59" w:rsidP="00E31E4E">
            <w:r>
              <w:t>Drugs: NSAIDS, Salicylates, Cox-2 Inhibitors, Steroids, DMARDs, Immunosuppressants, topical analgesics</w:t>
            </w:r>
          </w:p>
        </w:tc>
        <w:tc>
          <w:tcPr>
            <w:tcW w:w="2789" w:type="dxa"/>
          </w:tcPr>
          <w:p w14:paraId="5E699D23" w14:textId="22801CE7" w:rsidR="00E31E4E" w:rsidRDefault="00AE6730" w:rsidP="00E31E4E">
            <w:r>
              <w:t>Drugs: TNF Inhibitors (biologics), steroids, oral analgesics</w:t>
            </w:r>
          </w:p>
          <w:p w14:paraId="27E18CDE" w14:textId="12E5F2A9" w:rsidR="00AE6730" w:rsidRDefault="00AE6730" w:rsidP="00E31E4E"/>
          <w:p w14:paraId="1A9AFC99" w14:textId="0507DDED" w:rsidR="00AE6730" w:rsidRDefault="00AE6730" w:rsidP="00E31E4E">
            <w:r>
              <w:t>Surgery to replace fused joints</w:t>
            </w:r>
          </w:p>
          <w:p w14:paraId="2FA60C36" w14:textId="44E69EDF" w:rsidR="00AE6730" w:rsidRPr="00AE6730" w:rsidRDefault="00AE6730" w:rsidP="00AE6730"/>
        </w:tc>
        <w:tc>
          <w:tcPr>
            <w:tcW w:w="2521" w:type="dxa"/>
          </w:tcPr>
          <w:p w14:paraId="471DC8C9" w14:textId="77777777" w:rsidR="00E31E4E" w:rsidRDefault="00467F3A" w:rsidP="00E31E4E">
            <w:r>
              <w:t xml:space="preserve">Drugs: </w:t>
            </w:r>
            <w:r w:rsidR="00CC7C2D">
              <w:t>Tylenol, NSAIDS, Glucosamine</w:t>
            </w:r>
          </w:p>
          <w:p w14:paraId="6644E259" w14:textId="77777777" w:rsidR="00CC7C2D" w:rsidRDefault="00CC7C2D" w:rsidP="00E31E4E"/>
          <w:p w14:paraId="102F5314" w14:textId="49912DDE" w:rsidR="00CC7C2D" w:rsidRDefault="00CC7C2D" w:rsidP="00E31E4E">
            <w:r>
              <w:t>Surgical joint replacement or arthroplasty</w:t>
            </w:r>
          </w:p>
        </w:tc>
        <w:tc>
          <w:tcPr>
            <w:tcW w:w="3150" w:type="dxa"/>
          </w:tcPr>
          <w:p w14:paraId="6251241B" w14:textId="128C4EC3" w:rsidR="00E31E4E" w:rsidRDefault="0001126B" w:rsidP="00E31E4E">
            <w:r w:rsidRPr="0001126B">
              <w:rPr>
                <w:b/>
                <w:bCs/>
                <w:i/>
                <w:iCs/>
              </w:rPr>
              <w:t>Colchicine</w:t>
            </w:r>
            <w:r>
              <w:t xml:space="preserve"> for acute attacks</w:t>
            </w:r>
            <w:r w:rsidR="00041E61">
              <w:t xml:space="preserve"> 5mg/hr for 12 hours IV (can also be given orally)</w:t>
            </w:r>
          </w:p>
          <w:p w14:paraId="4447A8AF" w14:textId="77777777" w:rsidR="0001126B" w:rsidRDefault="0001126B" w:rsidP="00E31E4E">
            <w:r w:rsidRPr="0001126B">
              <w:rPr>
                <w:b/>
                <w:bCs/>
                <w:i/>
                <w:iCs/>
              </w:rPr>
              <w:t>Allopurinol</w:t>
            </w:r>
            <w:r>
              <w:t xml:space="preserve"> for chronic maintenance.</w:t>
            </w:r>
          </w:p>
          <w:p w14:paraId="0292E97B" w14:textId="4404CB94" w:rsidR="0001126B" w:rsidRDefault="0001126B" w:rsidP="00E31E4E">
            <w:r>
              <w:t>Steroids may also be used for acute inflammation.</w:t>
            </w:r>
          </w:p>
        </w:tc>
      </w:tr>
      <w:tr w:rsidR="00E31E4E" w14:paraId="30547A7D" w14:textId="77777777" w:rsidTr="0001126B">
        <w:tc>
          <w:tcPr>
            <w:tcW w:w="2880" w:type="dxa"/>
          </w:tcPr>
          <w:p w14:paraId="6667A618" w14:textId="3B085AA4" w:rsidR="00E31E4E" w:rsidRDefault="0001126B" w:rsidP="00E31E4E">
            <w:r>
              <w:t>Diet: Give NSAIDS with Milk or Food</w:t>
            </w:r>
          </w:p>
        </w:tc>
        <w:tc>
          <w:tcPr>
            <w:tcW w:w="2789" w:type="dxa"/>
          </w:tcPr>
          <w:p w14:paraId="315BCDE5" w14:textId="31B9212D" w:rsidR="00E31E4E" w:rsidRDefault="00CC7C2D" w:rsidP="00E31E4E">
            <w:r>
              <w:t>Diet: None Specific</w:t>
            </w:r>
          </w:p>
        </w:tc>
        <w:tc>
          <w:tcPr>
            <w:tcW w:w="2521" w:type="dxa"/>
          </w:tcPr>
          <w:p w14:paraId="29F6A89A" w14:textId="23A0158D" w:rsidR="00E31E4E" w:rsidRDefault="00467F3A" w:rsidP="00E31E4E">
            <w:r>
              <w:t xml:space="preserve">Diet: </w:t>
            </w:r>
            <w:r w:rsidR="00CC7C2D">
              <w:t>Low Calorie if Obese</w:t>
            </w:r>
          </w:p>
        </w:tc>
        <w:tc>
          <w:tcPr>
            <w:tcW w:w="3150" w:type="dxa"/>
          </w:tcPr>
          <w:p w14:paraId="76AEF0B0" w14:textId="32606D12" w:rsidR="00E31E4E" w:rsidRDefault="006575CA" w:rsidP="00E31E4E">
            <w:r>
              <w:t>Diet: Avoid high purine foods (brain, liver, kidney, alcohol,</w:t>
            </w:r>
            <w:r w:rsidR="00CC7C2D">
              <w:t xml:space="preserve"> sardines, herring, beer</w:t>
            </w:r>
            <w:r>
              <w:t xml:space="preserve"> etc</w:t>
            </w:r>
            <w:r w:rsidR="00412842">
              <w:t>.</w:t>
            </w:r>
            <w:r>
              <w:t>)</w:t>
            </w:r>
          </w:p>
        </w:tc>
      </w:tr>
      <w:tr w:rsidR="006575CA" w14:paraId="06DB381E" w14:textId="77777777" w:rsidTr="0001126B">
        <w:tc>
          <w:tcPr>
            <w:tcW w:w="2880" w:type="dxa"/>
          </w:tcPr>
          <w:p w14:paraId="3A500001" w14:textId="77777777" w:rsidR="006575CA" w:rsidRDefault="006575CA" w:rsidP="00E31E4E">
            <w:r>
              <w:t>Interventions:</w:t>
            </w:r>
          </w:p>
          <w:p w14:paraId="2C2B5C6B" w14:textId="2669D394" w:rsidR="00AE6730" w:rsidRDefault="00DE7F59" w:rsidP="00E31E4E">
            <w:r>
              <w:rPr>
                <w:rFonts w:cstheme="minorHAnsi"/>
              </w:rPr>
              <w:t>↑</w:t>
            </w:r>
            <w:r>
              <w:t>Exercise to keep joints from “freezing”, heat treatments</w:t>
            </w:r>
          </w:p>
          <w:p w14:paraId="441CB635" w14:textId="0A241C99" w:rsidR="00AE6730" w:rsidRDefault="00AE6730" w:rsidP="00E31E4E">
            <w:r>
              <w:t>No Aspirin with other NSAIDS</w:t>
            </w:r>
          </w:p>
        </w:tc>
        <w:tc>
          <w:tcPr>
            <w:tcW w:w="2789" w:type="dxa"/>
          </w:tcPr>
          <w:p w14:paraId="7721091F" w14:textId="77777777" w:rsidR="006575CA" w:rsidRDefault="00CC7C2D" w:rsidP="00E31E4E">
            <w:r>
              <w:t>Interventions:</w:t>
            </w:r>
          </w:p>
          <w:p w14:paraId="7AED530B" w14:textId="7675D584" w:rsidR="00CC7C2D" w:rsidRDefault="00CC7C2D" w:rsidP="00E31E4E">
            <w:r>
              <w:t xml:space="preserve">Exercise to </w:t>
            </w:r>
            <w:r>
              <w:rPr>
                <w:rFonts w:cstheme="minorHAnsi"/>
              </w:rPr>
              <w:t>↑</w:t>
            </w:r>
            <w:r>
              <w:t xml:space="preserve"> Flexibility and improve posture</w:t>
            </w:r>
          </w:p>
          <w:p w14:paraId="218D2ABB" w14:textId="3F017A6D" w:rsidR="00CC7C2D" w:rsidRDefault="00CC7C2D" w:rsidP="00E31E4E">
            <w:r>
              <w:t>Swimming and Walking (anything LOW impact)</w:t>
            </w:r>
          </w:p>
          <w:p w14:paraId="1C86FA7B" w14:textId="385DA0C4" w:rsidR="00CC7C2D" w:rsidRDefault="00CC7C2D" w:rsidP="00E31E4E"/>
        </w:tc>
        <w:tc>
          <w:tcPr>
            <w:tcW w:w="2521" w:type="dxa"/>
          </w:tcPr>
          <w:p w14:paraId="7166CC95" w14:textId="77777777" w:rsidR="006575CA" w:rsidRDefault="006575CA" w:rsidP="00E31E4E">
            <w:r>
              <w:t>Interventions:</w:t>
            </w:r>
          </w:p>
          <w:p w14:paraId="3E1FF949" w14:textId="77777777" w:rsidR="006575CA" w:rsidRDefault="006575CA" w:rsidP="00E31E4E">
            <w:r>
              <w:rPr>
                <w:rFonts w:cstheme="minorHAnsi"/>
              </w:rPr>
              <w:t>↑</w:t>
            </w:r>
            <w:r>
              <w:t>Exercise (swimming)</w:t>
            </w:r>
          </w:p>
          <w:p w14:paraId="0143F164" w14:textId="3029182E" w:rsidR="006575CA" w:rsidRDefault="006575CA" w:rsidP="00E31E4E">
            <w:r>
              <w:rPr>
                <w:rFonts w:cstheme="minorHAnsi"/>
              </w:rPr>
              <w:t>↑</w:t>
            </w:r>
            <w:r>
              <w:t>Exercises that strengthen the affected joint (ie: knee would be bicycling)</w:t>
            </w:r>
          </w:p>
        </w:tc>
        <w:tc>
          <w:tcPr>
            <w:tcW w:w="3150" w:type="dxa"/>
          </w:tcPr>
          <w:p w14:paraId="56072109" w14:textId="77777777" w:rsidR="006575CA" w:rsidRDefault="00CC7C2D" w:rsidP="00E31E4E">
            <w:r>
              <w:t>Interventions:</w:t>
            </w:r>
          </w:p>
          <w:p w14:paraId="0CDE103E" w14:textId="77777777" w:rsidR="00CC7C2D" w:rsidRDefault="00041E61" w:rsidP="00E31E4E">
            <w:r>
              <w:t>Bed cradles prevent pressure from bed linens on affected joints</w:t>
            </w:r>
          </w:p>
          <w:p w14:paraId="26CA3562" w14:textId="77777777" w:rsidR="00041E61" w:rsidRDefault="00041E61" w:rsidP="00E31E4E">
            <w:r>
              <w:t>Avoid excessive alcohol</w:t>
            </w:r>
          </w:p>
          <w:p w14:paraId="1DB16661" w14:textId="2B659874" w:rsidR="00041E61" w:rsidRDefault="00041E61" w:rsidP="00E31E4E">
            <w:r>
              <w:t>Check flank pain/urine for possible kidney stones</w:t>
            </w:r>
          </w:p>
          <w:p w14:paraId="26903F5A" w14:textId="756341DC" w:rsidR="00041E61" w:rsidRDefault="00041E61" w:rsidP="00E31E4E">
            <w:r>
              <w:t>Maintain rest and immobility when flared up</w:t>
            </w:r>
          </w:p>
        </w:tc>
      </w:tr>
    </w:tbl>
    <w:p w14:paraId="6D2858A6" w14:textId="3F41D4CE" w:rsidR="00E31E4E" w:rsidRDefault="00E31E4E" w:rsidP="00E31E4E"/>
    <w:p w14:paraId="4861E579" w14:textId="77777777" w:rsidR="00CC7C2D" w:rsidRDefault="00CC7C2D" w:rsidP="00E31E4E"/>
    <w:p w14:paraId="7412D239" w14:textId="51CD7882" w:rsidR="006575CA" w:rsidRDefault="006575CA" w:rsidP="00E31E4E">
      <w:r>
        <w:t>Osteoporosis</w:t>
      </w:r>
      <w:r w:rsidR="00CC7C2D">
        <w:t>: Loss in Bone Density</w:t>
      </w:r>
    </w:p>
    <w:p w14:paraId="787E98F2" w14:textId="2434C357" w:rsidR="006575CA" w:rsidRDefault="006575CA" w:rsidP="00E31E4E">
      <w:r>
        <w:t>Increase calcium and exercise especially weight bearing</w:t>
      </w:r>
    </w:p>
    <w:p w14:paraId="2FFBBB4E" w14:textId="73435112" w:rsidR="00041E61" w:rsidRDefault="0001126B" w:rsidP="00CC7C2D">
      <w:r>
        <w:t>Most common post</w:t>
      </w:r>
      <w:r w:rsidR="00041E61">
        <w:t>-</w:t>
      </w:r>
      <w:r>
        <w:t>menopausal women</w:t>
      </w:r>
      <w:r w:rsidR="00041E61">
        <w:t xml:space="preserve"> due to loss of estrogen, small framed Caucasian or Asian women</w:t>
      </w:r>
    </w:p>
    <w:p w14:paraId="1BF4BD75" w14:textId="4E5B97A6" w:rsidR="00041E61" w:rsidRDefault="00041E61" w:rsidP="00CC7C2D">
      <w:r>
        <w:t xml:space="preserve">Caused by </w:t>
      </w:r>
      <w:r>
        <w:rPr>
          <w:rFonts w:cstheme="minorHAnsi"/>
        </w:rPr>
        <w:t>↓</w:t>
      </w:r>
      <w:r>
        <w:t xml:space="preserve"> Ca+ or prolonged bedrest/lack of weight bearing</w:t>
      </w:r>
    </w:p>
    <w:p w14:paraId="2AD59FB6" w14:textId="31406B81" w:rsidR="00041E61" w:rsidRDefault="00041E61" w:rsidP="00CC7C2D">
      <w:r>
        <w:t>Diseases that contribute to osteoporosis: COPD, Hyperthyroidism, Alcoholism, Vitamin D deficiency</w:t>
      </w:r>
    </w:p>
    <w:p w14:paraId="0F690683" w14:textId="216F237B" w:rsidR="00041E61" w:rsidRDefault="00041E61" w:rsidP="00CC7C2D">
      <w:r>
        <w:t>Medications linked to osteoporosis STEROIDS, Anticonvulsants, Immunosuppressants &amp; heparin.</w:t>
      </w:r>
    </w:p>
    <w:p w14:paraId="3FB0F722" w14:textId="3F905649" w:rsidR="00041E61" w:rsidRDefault="00041E61" w:rsidP="00CC7C2D">
      <w:r>
        <w:t>Symptoms are rare but loss of height can be noted.</w:t>
      </w:r>
    </w:p>
    <w:p w14:paraId="639F588E" w14:textId="68017BBC" w:rsidR="00CC7C2D" w:rsidRDefault="00CC7C2D" w:rsidP="00CC7C2D">
      <w:r>
        <w:t>Diagnostic Testing:</w:t>
      </w:r>
    </w:p>
    <w:p w14:paraId="610DA5D2" w14:textId="1714E309" w:rsidR="00CC7C2D" w:rsidRDefault="00CC7C2D" w:rsidP="00CC7C2D">
      <w:r>
        <w:t>Bone Density (densitometry)</w:t>
      </w:r>
    </w:p>
    <w:p w14:paraId="17568639" w14:textId="71493B26" w:rsidR="00041E61" w:rsidRDefault="00041E61" w:rsidP="00CC7C2D">
      <w:r>
        <w:t>Risk for pathologic Fx and Fx in general (Hip is most common)</w:t>
      </w:r>
    </w:p>
    <w:p w14:paraId="5F0C7FB0" w14:textId="7D8B62EB" w:rsidR="00CC7C2D" w:rsidRDefault="00CC7C2D" w:rsidP="00CC7C2D">
      <w:r>
        <w:t>Drugs: Fosamax (take first thing in the morning on empty stomach and sit upright for 1 hour)</w:t>
      </w:r>
    </w:p>
    <w:p w14:paraId="49941E56" w14:textId="525CA94D" w:rsidR="00CC7C2D" w:rsidRDefault="00CC7C2D" w:rsidP="00E31E4E"/>
    <w:p w14:paraId="47D7C391" w14:textId="7CBA8B8D" w:rsidR="00CC7C2D" w:rsidRDefault="00CC7C2D" w:rsidP="00E31E4E">
      <w:r>
        <w:rPr>
          <w:noProof/>
        </w:rPr>
        <w:drawing>
          <wp:inline distT="0" distB="0" distL="0" distR="0" wp14:anchorId="5C66F493" wp14:editId="79F9C666">
            <wp:extent cx="169545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8A91F" w14:textId="64CCB857" w:rsidR="008B5C59" w:rsidRDefault="008B5C59" w:rsidP="00E31E4E"/>
    <w:p w14:paraId="1CC8D6A5" w14:textId="2BA21BCE" w:rsidR="008B5C59" w:rsidRDefault="008B5C59" w:rsidP="00E31E4E">
      <w:r>
        <w:t>Osteomyelitis: Infection of the bone and bone marrow</w:t>
      </w:r>
    </w:p>
    <w:p w14:paraId="0511770B" w14:textId="75B9225A" w:rsidR="008B5C59" w:rsidRDefault="008B5C59" w:rsidP="00E31E4E">
      <w:r>
        <w:t>Risk for fractures if not treated promptly as infected bone weakens over time</w:t>
      </w:r>
    </w:p>
    <w:p w14:paraId="0221A41F" w14:textId="4A46A1DC" w:rsidR="008B5C59" w:rsidRDefault="008B5C59" w:rsidP="00E31E4E">
      <w:r>
        <w:t xml:space="preserve">If there is a wound associated with </w:t>
      </w:r>
      <w:r w:rsidR="003E602C">
        <w:t>t</w:t>
      </w:r>
      <w:r>
        <w:t>he area a sample should be collected and sent for culture and sensitivity</w:t>
      </w:r>
      <w:r w:rsidR="00F1229F">
        <w:t xml:space="preserve"> and placed on contact precautions.</w:t>
      </w:r>
    </w:p>
    <w:p w14:paraId="2EF7678D" w14:textId="2D2A677E" w:rsidR="008B5C59" w:rsidRDefault="008B5C59" w:rsidP="00E31E4E">
      <w:r>
        <w:t>Treatment is long term IV antibiotics (at least 6 weeks)</w:t>
      </w:r>
    </w:p>
    <w:p w14:paraId="4ED108CA" w14:textId="70630575" w:rsidR="008B5C59" w:rsidRDefault="008B5C59" w:rsidP="00E31E4E">
      <w:r>
        <w:t>Even once ‘treated’ recurrence often happens.</w:t>
      </w:r>
    </w:p>
    <w:p w14:paraId="13B909B2" w14:textId="3CB5AE6E" w:rsidR="008B5C59" w:rsidRDefault="008B5C59" w:rsidP="00E31E4E"/>
    <w:p w14:paraId="20F197B7" w14:textId="7126CC18" w:rsidR="008B5C59" w:rsidRDefault="008B5C59" w:rsidP="00E31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229F" w14:paraId="4B45FA91" w14:textId="77777777" w:rsidTr="00F1229F">
        <w:tc>
          <w:tcPr>
            <w:tcW w:w="3116" w:type="dxa"/>
          </w:tcPr>
          <w:p w14:paraId="31E9F5E4" w14:textId="440058A9" w:rsidR="00F1229F" w:rsidRDefault="00F1229F" w:rsidP="00E31E4E">
            <w:r>
              <w:t>Partial Knee Replacement (Unicompartmental)</w:t>
            </w:r>
          </w:p>
        </w:tc>
        <w:tc>
          <w:tcPr>
            <w:tcW w:w="3117" w:type="dxa"/>
          </w:tcPr>
          <w:p w14:paraId="778B01FE" w14:textId="3F9DA1DA" w:rsidR="00F1229F" w:rsidRDefault="00F1229F" w:rsidP="00E31E4E">
            <w:r>
              <w:t xml:space="preserve">Total Knee Replacement </w:t>
            </w:r>
          </w:p>
        </w:tc>
        <w:tc>
          <w:tcPr>
            <w:tcW w:w="3117" w:type="dxa"/>
          </w:tcPr>
          <w:p w14:paraId="2AD86922" w14:textId="711E1A0D" w:rsidR="00F1229F" w:rsidRDefault="00F1229F" w:rsidP="00E31E4E">
            <w:r>
              <w:t>Total Hip Replacement</w:t>
            </w:r>
            <w:r w:rsidR="00A074C1">
              <w:t xml:space="preserve"> (bipolar)</w:t>
            </w:r>
          </w:p>
        </w:tc>
      </w:tr>
      <w:tr w:rsidR="00F1229F" w14:paraId="13BEA299" w14:textId="77777777" w:rsidTr="00F1229F">
        <w:tc>
          <w:tcPr>
            <w:tcW w:w="3116" w:type="dxa"/>
          </w:tcPr>
          <w:p w14:paraId="0129F9EA" w14:textId="6714A937" w:rsidR="00F1229F" w:rsidRDefault="00F1229F" w:rsidP="00E31E4E">
            <w:r>
              <w:t>Only one of the knee compartments require replacement</w:t>
            </w:r>
          </w:p>
        </w:tc>
        <w:tc>
          <w:tcPr>
            <w:tcW w:w="3117" w:type="dxa"/>
          </w:tcPr>
          <w:p w14:paraId="42654326" w14:textId="4163BD70" w:rsidR="00F1229F" w:rsidRDefault="00A074C1" w:rsidP="00E31E4E">
            <w:r>
              <w:t>All parts of the knee are replaced</w:t>
            </w:r>
          </w:p>
        </w:tc>
        <w:tc>
          <w:tcPr>
            <w:tcW w:w="3117" w:type="dxa"/>
          </w:tcPr>
          <w:p w14:paraId="41CDEB09" w14:textId="765553D0" w:rsidR="00F1229F" w:rsidRDefault="00A074C1" w:rsidP="00E31E4E">
            <w:r>
              <w:t>Different variations but all parts replaced</w:t>
            </w:r>
            <w:r w:rsidR="00632C0B">
              <w:t xml:space="preserve"> (prosthesis)</w:t>
            </w:r>
          </w:p>
        </w:tc>
      </w:tr>
      <w:tr w:rsidR="00F1229F" w14:paraId="532168C9" w14:textId="77777777" w:rsidTr="00F1229F">
        <w:tc>
          <w:tcPr>
            <w:tcW w:w="3116" w:type="dxa"/>
          </w:tcPr>
          <w:p w14:paraId="0F6BF0BD" w14:textId="69F5C4EE" w:rsidR="00F1229F" w:rsidRDefault="00F1229F" w:rsidP="00E31E4E">
            <w:r>
              <w:t>Small incision is</w:t>
            </w:r>
            <w:r w:rsidR="00A074C1">
              <w:t xml:space="preserve"> made to expose damaged cartilage</w:t>
            </w:r>
          </w:p>
        </w:tc>
        <w:tc>
          <w:tcPr>
            <w:tcW w:w="3117" w:type="dxa"/>
          </w:tcPr>
          <w:p w14:paraId="3AFF4858" w14:textId="3BC19C78" w:rsidR="00F1229F" w:rsidRDefault="00A074C1" w:rsidP="00E31E4E">
            <w:r>
              <w:t xml:space="preserve">Longer incision </w:t>
            </w:r>
            <w:r w:rsidR="000E50B8">
              <w:t>possible with drains</w:t>
            </w:r>
          </w:p>
        </w:tc>
        <w:tc>
          <w:tcPr>
            <w:tcW w:w="3117" w:type="dxa"/>
          </w:tcPr>
          <w:p w14:paraId="6E872EF5" w14:textId="3A68A20B" w:rsidR="00F1229F" w:rsidRDefault="000E50B8" w:rsidP="00E31E4E">
            <w:r>
              <w:t>Longer incision possibly with drains</w:t>
            </w:r>
          </w:p>
        </w:tc>
      </w:tr>
      <w:tr w:rsidR="00F1229F" w14:paraId="4744A34A" w14:textId="77777777" w:rsidTr="00F1229F">
        <w:tc>
          <w:tcPr>
            <w:tcW w:w="3116" w:type="dxa"/>
          </w:tcPr>
          <w:p w14:paraId="239D2733" w14:textId="1D20BADB" w:rsidR="00F1229F" w:rsidRDefault="00A074C1" w:rsidP="00E31E4E">
            <w:r>
              <w:t>Patient will be up and walking 2-3 hours after the surgery</w:t>
            </w:r>
          </w:p>
        </w:tc>
        <w:tc>
          <w:tcPr>
            <w:tcW w:w="3117" w:type="dxa"/>
          </w:tcPr>
          <w:p w14:paraId="00FC2BD2" w14:textId="77777777" w:rsidR="000E50B8" w:rsidRDefault="000E50B8" w:rsidP="00E31E4E">
            <w:r>
              <w:t>Bedrest for 24 hours.</w:t>
            </w:r>
          </w:p>
          <w:p w14:paraId="3D92CD3C" w14:textId="77777777" w:rsidR="00F1229F" w:rsidRDefault="00A074C1" w:rsidP="00E31E4E">
            <w:r>
              <w:t>Patient will have intensive physical therapy for weeks after procedure</w:t>
            </w:r>
            <w:r w:rsidR="000E50B8">
              <w:t>.</w:t>
            </w:r>
          </w:p>
          <w:p w14:paraId="5EF58F97" w14:textId="77F3D067" w:rsidR="00854318" w:rsidRDefault="00D30E92" w:rsidP="00E31E4E">
            <w:r>
              <w:t>Partial weight bearing with walker for weeks.</w:t>
            </w:r>
          </w:p>
        </w:tc>
        <w:tc>
          <w:tcPr>
            <w:tcW w:w="3117" w:type="dxa"/>
          </w:tcPr>
          <w:p w14:paraId="50300E74" w14:textId="77777777" w:rsidR="000E50B8" w:rsidRDefault="00A074C1" w:rsidP="00E31E4E">
            <w:r>
              <w:t xml:space="preserve">Keep the legs </w:t>
            </w:r>
            <w:r w:rsidRPr="00A074C1">
              <w:rPr>
                <w:b/>
                <w:bCs/>
                <w:i/>
                <w:iCs/>
              </w:rPr>
              <w:t>abducted</w:t>
            </w:r>
            <w:r>
              <w:t xml:space="preserve"> so the prosthesis does not become dislocated and do NOT cross the legs for weeks after!  </w:t>
            </w:r>
          </w:p>
          <w:p w14:paraId="5220D174" w14:textId="77777777" w:rsidR="00F1229F" w:rsidRDefault="00A074C1" w:rsidP="00E31E4E">
            <w:r>
              <w:t>Will be partial weight bearing and need a walker as well.</w:t>
            </w:r>
          </w:p>
          <w:p w14:paraId="0D927950" w14:textId="4902E374" w:rsidR="000E50B8" w:rsidRDefault="000E50B8" w:rsidP="00E31E4E">
            <w:r>
              <w:t>No flexion of the hip &gt;90 degrees.</w:t>
            </w:r>
          </w:p>
        </w:tc>
      </w:tr>
      <w:tr w:rsidR="00A074C1" w14:paraId="4EEA0B0E" w14:textId="77777777" w:rsidTr="00F1229F">
        <w:tc>
          <w:tcPr>
            <w:tcW w:w="3116" w:type="dxa"/>
          </w:tcPr>
          <w:p w14:paraId="46B3F7C2" w14:textId="78938E0F" w:rsidR="00A074C1" w:rsidRDefault="00A074C1" w:rsidP="00E31E4E"/>
        </w:tc>
        <w:tc>
          <w:tcPr>
            <w:tcW w:w="3117" w:type="dxa"/>
          </w:tcPr>
          <w:p w14:paraId="0134B1E2" w14:textId="01AF689F" w:rsidR="00A074C1" w:rsidRDefault="00A074C1" w:rsidP="00E31E4E">
            <w:r>
              <w:t>CPM machines may be used</w:t>
            </w:r>
            <w:r w:rsidR="000E50B8">
              <w:t xml:space="preserve"> for passive motion</w:t>
            </w:r>
          </w:p>
        </w:tc>
        <w:tc>
          <w:tcPr>
            <w:tcW w:w="3117" w:type="dxa"/>
          </w:tcPr>
          <w:p w14:paraId="1A4FD9AC" w14:textId="77777777" w:rsidR="00A074C1" w:rsidRDefault="00A074C1" w:rsidP="00E31E4E">
            <w:r>
              <w:t>Will perform “Quadricep Setting” exercises where they push the knee down to the mattress and raise the heel off the bed</w:t>
            </w:r>
          </w:p>
          <w:p w14:paraId="5D98EDDC" w14:textId="04F03B86" w:rsidR="00A074C1" w:rsidRDefault="00A074C1" w:rsidP="00E31E4E">
            <w:r>
              <w:t>Also pushing foot down against the footboard of the bed and counting to 5 for strengthening.</w:t>
            </w:r>
          </w:p>
        </w:tc>
      </w:tr>
      <w:tr w:rsidR="00F1229F" w14:paraId="74D11408" w14:textId="77777777" w:rsidTr="00F1229F">
        <w:tc>
          <w:tcPr>
            <w:tcW w:w="3116" w:type="dxa"/>
          </w:tcPr>
          <w:p w14:paraId="0D60BD4C" w14:textId="4E0DC810" w:rsidR="00F1229F" w:rsidRDefault="00A074C1" w:rsidP="00E31E4E">
            <w:r>
              <w:t>May need to be on blood thinners after surgery to prevent formation of a clot (embolism)</w:t>
            </w:r>
          </w:p>
        </w:tc>
        <w:tc>
          <w:tcPr>
            <w:tcW w:w="3117" w:type="dxa"/>
          </w:tcPr>
          <w:p w14:paraId="534AB692" w14:textId="0216A4C4" w:rsidR="00F1229F" w:rsidRDefault="00A074C1" w:rsidP="00E31E4E">
            <w:r>
              <w:t>May need to be on blood thinners after surgery to prevent formation of a clot (embolism)</w:t>
            </w:r>
          </w:p>
        </w:tc>
        <w:tc>
          <w:tcPr>
            <w:tcW w:w="3117" w:type="dxa"/>
          </w:tcPr>
          <w:p w14:paraId="744ACE16" w14:textId="39BBB511" w:rsidR="00F1229F" w:rsidRDefault="00A074C1" w:rsidP="00E31E4E">
            <w:r>
              <w:t>May need to be on blood thinners after surgery to prevent formation of a clot (embolism)</w:t>
            </w:r>
          </w:p>
        </w:tc>
      </w:tr>
      <w:tr w:rsidR="00F1229F" w14:paraId="55E8EC25" w14:textId="77777777" w:rsidTr="00F1229F">
        <w:tc>
          <w:tcPr>
            <w:tcW w:w="3116" w:type="dxa"/>
          </w:tcPr>
          <w:p w14:paraId="43336113" w14:textId="72A83F57" w:rsidR="00F1229F" w:rsidRDefault="000E50B8" w:rsidP="00E31E4E">
            <w:r>
              <w:t>Neurovascular checks every hour x 24 hours, every 2 hours x 24 hours, every 4 hours after that (are toes pink, warm mobile and with capillary refill &lt;3 seconds?)</w:t>
            </w:r>
          </w:p>
        </w:tc>
        <w:tc>
          <w:tcPr>
            <w:tcW w:w="3117" w:type="dxa"/>
          </w:tcPr>
          <w:p w14:paraId="251FEEFE" w14:textId="2926B713" w:rsidR="00F1229F" w:rsidRDefault="000E50B8" w:rsidP="00E31E4E">
            <w:r>
              <w:t>Neurovascular checks every hour x 24 hours, every 2 hours x 24 hours, every 4 hours after that (are toes pink, warm mobile and with capillary refill &lt;3 seconds?)</w:t>
            </w:r>
          </w:p>
        </w:tc>
        <w:tc>
          <w:tcPr>
            <w:tcW w:w="3117" w:type="dxa"/>
          </w:tcPr>
          <w:p w14:paraId="55205EFD" w14:textId="4D4A17A3" w:rsidR="00F1229F" w:rsidRDefault="000E50B8" w:rsidP="00E31E4E">
            <w:r>
              <w:t>Neurovascular checks every hour x 24 hours, every 2 hours x 24 hours, every 4 hours after that (are toes pink, warm mobile and with capillary refill &lt;3 seconds?)</w:t>
            </w:r>
          </w:p>
        </w:tc>
      </w:tr>
    </w:tbl>
    <w:p w14:paraId="78709FA3" w14:textId="13A93836" w:rsidR="008B5C59" w:rsidRDefault="008B5C59" w:rsidP="00E31E4E"/>
    <w:p w14:paraId="5DDE3D2B" w14:textId="31DD7463" w:rsidR="008B5C59" w:rsidRDefault="008B5C59" w:rsidP="00E31E4E"/>
    <w:p w14:paraId="17C6C4AC" w14:textId="3F73B1A2" w:rsidR="008B5C59" w:rsidRDefault="008B5C59" w:rsidP="00E31E4E"/>
    <w:p w14:paraId="547261B3" w14:textId="431B05AA" w:rsidR="008B5C59" w:rsidRDefault="008B5C59" w:rsidP="00E31E4E"/>
    <w:p w14:paraId="7EB52B56" w14:textId="77777777" w:rsidR="008B5C59" w:rsidRDefault="008B5C59" w:rsidP="00E31E4E"/>
    <w:p w14:paraId="54606E72" w14:textId="1279EED9" w:rsidR="008B5C59" w:rsidRDefault="008B5C59" w:rsidP="00E31E4E"/>
    <w:p w14:paraId="6ACCAFBB" w14:textId="69DA6860" w:rsidR="008B5C59" w:rsidRDefault="008B5C59" w:rsidP="00E31E4E"/>
    <w:p w14:paraId="7AE30EE7" w14:textId="73BFA090" w:rsidR="00157172" w:rsidRDefault="00157172" w:rsidP="00E31E4E"/>
    <w:p w14:paraId="197F9CD7" w14:textId="74A6E67B" w:rsidR="00157172" w:rsidRDefault="00157172" w:rsidP="00E31E4E">
      <w:r>
        <w:t>Fractures- injury to the bone where the continuity of the bone tissue is broken.</w:t>
      </w:r>
    </w:p>
    <w:p w14:paraId="41E4E6C8" w14:textId="4F71AC9E" w:rsidR="00157172" w:rsidRDefault="00157172" w:rsidP="00E31E4E">
      <w:r>
        <w:t>Can be Traumatic or Pathologic</w:t>
      </w:r>
    </w:p>
    <w:p w14:paraId="2A813B92" w14:textId="77777777" w:rsidR="00157172" w:rsidRDefault="00157172" w:rsidP="00E31E4E">
      <w:r>
        <w:t xml:space="preserve">Closed- bone is NOT protruding through the skin  </w:t>
      </w:r>
    </w:p>
    <w:p w14:paraId="56F80436" w14:textId="125D569B" w:rsidR="00157172" w:rsidRDefault="00157172" w:rsidP="00E31E4E">
      <w:r>
        <w:t>Open-bone has broken through the skin (more serious and a risk for infection) give tetanus</w:t>
      </w:r>
    </w:p>
    <w:p w14:paraId="21D03D8B" w14:textId="4A64D762" w:rsidR="00C812CE" w:rsidRDefault="00C812CE" w:rsidP="00E31E4E">
      <w:r>
        <w:t>Traction is used to align and stabilize a fracture, prevent deformities, and relieve muscle spasms.</w:t>
      </w:r>
    </w:p>
    <w:p w14:paraId="19A7B18E" w14:textId="27A11B3D" w:rsidR="00C812CE" w:rsidRDefault="00C812CE" w:rsidP="00E31E4E">
      <w:r>
        <w:t>Bucks traction is used for hip and femur fractures.</w:t>
      </w:r>
    </w:p>
    <w:p w14:paraId="6A9EBB8A" w14:textId="4C02E53A" w:rsidR="00DF0AAC" w:rsidRDefault="00DF0AAC" w:rsidP="00E31E4E">
      <w:r>
        <w:t>Healing Process:</w:t>
      </w:r>
    </w:p>
    <w:p w14:paraId="2620D0BE" w14:textId="21B3B22A" w:rsidR="00DF0AAC" w:rsidRDefault="00DF0AAC" w:rsidP="00DF0AAC">
      <w:pPr>
        <w:pStyle w:val="ListParagraph"/>
        <w:numPr>
          <w:ilvl w:val="0"/>
          <w:numId w:val="5"/>
        </w:numPr>
      </w:pPr>
      <w:r>
        <w:t>Blood leaks out and forms a clot around the break</w:t>
      </w:r>
    </w:p>
    <w:p w14:paraId="05C6C31D" w14:textId="2EF80496" w:rsidR="00DF0AAC" w:rsidRDefault="00DF0AAC" w:rsidP="00DF0AAC">
      <w:pPr>
        <w:pStyle w:val="ListParagraph"/>
        <w:numPr>
          <w:ilvl w:val="0"/>
          <w:numId w:val="5"/>
        </w:numPr>
      </w:pPr>
      <w:r>
        <w:t>Hematoma is formed</w:t>
      </w:r>
    </w:p>
    <w:p w14:paraId="272BDBD4" w14:textId="1ACD7632" w:rsidR="00DF0AAC" w:rsidRPr="00DF0AAC" w:rsidRDefault="00DF0AAC" w:rsidP="00DF0AAC">
      <w:pPr>
        <w:pStyle w:val="ListParagraph"/>
        <w:numPr>
          <w:ilvl w:val="0"/>
          <w:numId w:val="5"/>
        </w:numPr>
        <w:rPr>
          <w:b/>
          <w:bCs/>
        </w:rPr>
      </w:pPr>
      <w:r w:rsidRPr="00DF0AAC">
        <w:rPr>
          <w:b/>
          <w:bCs/>
        </w:rPr>
        <w:t>Fibrin meshwork is formed</w:t>
      </w:r>
    </w:p>
    <w:p w14:paraId="573C2C1D" w14:textId="2EE22C70" w:rsidR="00DF0AAC" w:rsidRDefault="00DF0AAC" w:rsidP="00DF0AAC">
      <w:pPr>
        <w:pStyle w:val="ListParagraph"/>
        <w:numPr>
          <w:ilvl w:val="0"/>
          <w:numId w:val="5"/>
        </w:numPr>
      </w:pPr>
      <w:r>
        <w:t>WBCs wall off the area</w:t>
      </w:r>
    </w:p>
    <w:p w14:paraId="35CF8846" w14:textId="6E193A2B" w:rsidR="00DF0AAC" w:rsidRDefault="00DF0AAC" w:rsidP="00DF0AAC">
      <w:pPr>
        <w:pStyle w:val="ListParagraph"/>
        <w:numPr>
          <w:ilvl w:val="0"/>
          <w:numId w:val="5"/>
        </w:numPr>
      </w:pPr>
      <w:r>
        <w:t>Osteoblast enter the area to firm it up</w:t>
      </w:r>
    </w:p>
    <w:p w14:paraId="58D98672" w14:textId="686B14AA" w:rsidR="00DF0AAC" w:rsidRDefault="00DF0AAC" w:rsidP="00DF0AAC">
      <w:pPr>
        <w:pStyle w:val="ListParagraph"/>
        <w:numPr>
          <w:ilvl w:val="0"/>
          <w:numId w:val="5"/>
        </w:numPr>
      </w:pPr>
      <w:r>
        <w:t>New blood vessels develop and collagen strands start to incorporate calcium deposits</w:t>
      </w:r>
    </w:p>
    <w:p w14:paraId="6F04AED2" w14:textId="19751FE9" w:rsidR="00DF0AAC" w:rsidRDefault="00DF0AAC" w:rsidP="00DF0AAC">
      <w:pPr>
        <w:pStyle w:val="ListParagraph"/>
        <w:numPr>
          <w:ilvl w:val="0"/>
          <w:numId w:val="5"/>
        </w:numPr>
      </w:pPr>
      <w:r>
        <w:t>Callus (new bone) is formed</w:t>
      </w:r>
    </w:p>
    <w:p w14:paraId="77B94FEA" w14:textId="3D55ED7C" w:rsidR="00DF0AAC" w:rsidRDefault="00DF0AAC" w:rsidP="00DF0AAC">
      <w:pPr>
        <w:pStyle w:val="ListParagraph"/>
        <w:numPr>
          <w:ilvl w:val="0"/>
          <w:numId w:val="5"/>
        </w:numPr>
      </w:pPr>
      <w:r>
        <w:t>Remodeling-the callus is reabsorbed and new bone is laid down along stressed areas</w:t>
      </w:r>
    </w:p>
    <w:p w14:paraId="24847E99" w14:textId="6511CEBD" w:rsidR="00DF0AAC" w:rsidRDefault="00DF0AAC" w:rsidP="00DF0AAC">
      <w:r>
        <w:t>FEMUR FRACTURES:</w:t>
      </w:r>
    </w:p>
    <w:p w14:paraId="06EC013F" w14:textId="0904DE5F" w:rsidR="00DF0AAC" w:rsidRDefault="00DF0AAC" w:rsidP="00DF0AAC">
      <w:r>
        <w:t>Femur is the largest and strongest bone in the body</w:t>
      </w:r>
    </w:p>
    <w:p w14:paraId="1AD386C8" w14:textId="18C98CD1" w:rsidR="00DF0AAC" w:rsidRDefault="00DF0AAC" w:rsidP="00DF0AAC">
      <w:r>
        <w:t>Fractures are very painful place in traction and do not release until repaired (PAIN!!!)</w:t>
      </w:r>
    </w:p>
    <w:p w14:paraId="072BE4DA" w14:textId="63E2E452" w:rsidR="00DF0AAC" w:rsidRDefault="00DF0AAC" w:rsidP="00DF0AAC">
      <w:r>
        <w:t>Safety risk is a</w:t>
      </w:r>
      <w:r w:rsidRPr="006E6EDD">
        <w:rPr>
          <w:b/>
          <w:bCs/>
        </w:rPr>
        <w:t xml:space="preserve"> fat</w:t>
      </w:r>
      <w:r>
        <w:t xml:space="preserve"> </w:t>
      </w:r>
      <w:r w:rsidRPr="006E6EDD">
        <w:rPr>
          <w:b/>
          <w:bCs/>
        </w:rPr>
        <w:t>embolism</w:t>
      </w:r>
      <w:r>
        <w:t xml:space="preserve"> where globules of fat are released into the bloodstream</w:t>
      </w:r>
    </w:p>
    <w:p w14:paraId="53EDD003" w14:textId="0B9770AE" w:rsidR="00DF0AAC" w:rsidRDefault="00DF0AAC" w:rsidP="00DF0AAC">
      <w:r>
        <w:t>Symptoms are tachycardia, shortness of breath and tachypnea, crackles.</w:t>
      </w:r>
    </w:p>
    <w:p w14:paraId="183E5903" w14:textId="77777777" w:rsidR="00212E96" w:rsidRDefault="00DF0AAC" w:rsidP="00DF0AAC">
      <w:r>
        <w:t>Priority is to give the patient OXYGEN!</w:t>
      </w:r>
    </w:p>
    <w:p w14:paraId="671FA66F" w14:textId="77777777" w:rsidR="00212E96" w:rsidRDefault="00212E96" w:rsidP="00DF0AAC">
      <w:r>
        <w:t>Young person who presents with femur fracture without trauma may have osteogenic sarcoma!</w:t>
      </w:r>
    </w:p>
    <w:p w14:paraId="0980A66B" w14:textId="77777777" w:rsidR="00212E96" w:rsidRDefault="00212E96" w:rsidP="00DF0AAC"/>
    <w:p w14:paraId="2437791A" w14:textId="40C91EF2" w:rsidR="00DF0AAC" w:rsidRDefault="00DF0AAC" w:rsidP="00DF0AAC">
      <w:r>
        <w:t>HIP FRACTURES</w:t>
      </w:r>
    </w:p>
    <w:p w14:paraId="712C1257" w14:textId="7FA8E870" w:rsidR="00DF0AAC" w:rsidRDefault="00DF0AAC" w:rsidP="00DF0AAC">
      <w:r>
        <w:t>S/S of fx is shortening and external rotation of the leg</w:t>
      </w:r>
    </w:p>
    <w:p w14:paraId="0DEA1D2E" w14:textId="2D8B18B7" w:rsidR="00212E96" w:rsidRDefault="00212E96" w:rsidP="00DF0AAC">
      <w:r>
        <w:t xml:space="preserve">Repair is ORIF </w:t>
      </w:r>
      <w:r w:rsidR="006F7DB9">
        <w:t xml:space="preserve">(Open </w:t>
      </w:r>
      <w:r w:rsidR="006F7DB9" w:rsidRPr="005354F7">
        <w:rPr>
          <w:b/>
          <w:bCs/>
        </w:rPr>
        <w:t>Reduction</w:t>
      </w:r>
      <w:r w:rsidR="006F7DB9">
        <w:t xml:space="preserve"> </w:t>
      </w:r>
      <w:r w:rsidR="005354F7">
        <w:t>In</w:t>
      </w:r>
      <w:r w:rsidR="006F7DB9">
        <w:t xml:space="preserve">ternal Fixation) </w:t>
      </w:r>
      <w:r>
        <w:t>or Total Hip Replacement</w:t>
      </w:r>
    </w:p>
    <w:p w14:paraId="5AD8543E" w14:textId="3824BBFF" w:rsidR="00212E96" w:rsidRDefault="00212E96" w:rsidP="00DF0AAC"/>
    <w:p w14:paraId="744CE792" w14:textId="1C3BFABE" w:rsidR="00212E96" w:rsidRDefault="00212E96" w:rsidP="00DF0AAC">
      <w:r>
        <w:t>CASTS:</w:t>
      </w:r>
    </w:p>
    <w:p w14:paraId="440F1700" w14:textId="083F0DE1" w:rsidR="00212E96" w:rsidRDefault="00212E96" w:rsidP="00DF0AAC">
      <w:r>
        <w:t>Check those neurovascular signs-if impaired raise to the level of the heart to maintain arterial pressure</w:t>
      </w:r>
    </w:p>
    <w:p w14:paraId="7604275C" w14:textId="77777777" w:rsidR="00212E96" w:rsidRDefault="00212E96" w:rsidP="00DF0AAC"/>
    <w:p w14:paraId="34F112FE" w14:textId="77777777" w:rsidR="00157172" w:rsidRDefault="00157172" w:rsidP="00E31E4E"/>
    <w:p w14:paraId="7B6A4D15" w14:textId="77777777" w:rsidR="00157172" w:rsidRDefault="00157172" w:rsidP="00E31E4E"/>
    <w:sectPr w:rsidR="001571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77D9" w14:textId="77777777" w:rsidR="0098426B" w:rsidRDefault="0098426B" w:rsidP="009F7A36">
      <w:pPr>
        <w:spacing w:after="0" w:line="240" w:lineRule="auto"/>
      </w:pPr>
      <w:r>
        <w:separator/>
      </w:r>
    </w:p>
  </w:endnote>
  <w:endnote w:type="continuationSeparator" w:id="0">
    <w:p w14:paraId="7FAB44E4" w14:textId="77777777" w:rsidR="0098426B" w:rsidRDefault="0098426B" w:rsidP="009F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4E43" w14:textId="77777777" w:rsidR="0098426B" w:rsidRDefault="0098426B" w:rsidP="009F7A36">
      <w:pPr>
        <w:spacing w:after="0" w:line="240" w:lineRule="auto"/>
      </w:pPr>
      <w:r>
        <w:separator/>
      </w:r>
    </w:p>
  </w:footnote>
  <w:footnote w:type="continuationSeparator" w:id="0">
    <w:p w14:paraId="0EC91838" w14:textId="77777777" w:rsidR="0098426B" w:rsidRDefault="0098426B" w:rsidP="009F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E6E" w14:textId="0F645EE6" w:rsidR="009F7A36" w:rsidRDefault="009F7A36">
    <w:pPr>
      <w:pStyle w:val="Header"/>
    </w:pPr>
    <w:r>
      <w:t>MUSCULOSKELETAL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EDF"/>
    <w:multiLevelType w:val="hybridMultilevel"/>
    <w:tmpl w:val="2FEE2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53D"/>
    <w:multiLevelType w:val="hybridMultilevel"/>
    <w:tmpl w:val="16C04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2578"/>
    <w:multiLevelType w:val="hybridMultilevel"/>
    <w:tmpl w:val="36CA4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0028"/>
    <w:multiLevelType w:val="hybridMultilevel"/>
    <w:tmpl w:val="72C44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25E"/>
    <w:multiLevelType w:val="hybridMultilevel"/>
    <w:tmpl w:val="5C1E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8251">
    <w:abstractNumId w:val="0"/>
  </w:num>
  <w:num w:numId="2" w16cid:durableId="485898287">
    <w:abstractNumId w:val="2"/>
  </w:num>
  <w:num w:numId="3" w16cid:durableId="148984407">
    <w:abstractNumId w:val="1"/>
  </w:num>
  <w:num w:numId="4" w16cid:durableId="1297447641">
    <w:abstractNumId w:val="3"/>
  </w:num>
  <w:num w:numId="5" w16cid:durableId="183155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36"/>
    <w:rsid w:val="0001126B"/>
    <w:rsid w:val="00011D6E"/>
    <w:rsid w:val="00041E61"/>
    <w:rsid w:val="000918D0"/>
    <w:rsid w:val="000E50B8"/>
    <w:rsid w:val="000F1C52"/>
    <w:rsid w:val="000F5609"/>
    <w:rsid w:val="00157172"/>
    <w:rsid w:val="001E5EAF"/>
    <w:rsid w:val="00212E96"/>
    <w:rsid w:val="002B274C"/>
    <w:rsid w:val="002B4DD1"/>
    <w:rsid w:val="00317703"/>
    <w:rsid w:val="00357E5B"/>
    <w:rsid w:val="003E602C"/>
    <w:rsid w:val="00412842"/>
    <w:rsid w:val="00467F3A"/>
    <w:rsid w:val="005354F7"/>
    <w:rsid w:val="00595D97"/>
    <w:rsid w:val="005C71C7"/>
    <w:rsid w:val="00632C0B"/>
    <w:rsid w:val="00643340"/>
    <w:rsid w:val="006575CA"/>
    <w:rsid w:val="00674F02"/>
    <w:rsid w:val="006C2365"/>
    <w:rsid w:val="006E6EDD"/>
    <w:rsid w:val="006F7DB9"/>
    <w:rsid w:val="00726D35"/>
    <w:rsid w:val="007C181A"/>
    <w:rsid w:val="00853E59"/>
    <w:rsid w:val="00854318"/>
    <w:rsid w:val="00864968"/>
    <w:rsid w:val="0086590B"/>
    <w:rsid w:val="00875942"/>
    <w:rsid w:val="00893A28"/>
    <w:rsid w:val="008B5C59"/>
    <w:rsid w:val="0098426B"/>
    <w:rsid w:val="009846F7"/>
    <w:rsid w:val="009F7A36"/>
    <w:rsid w:val="00A074C1"/>
    <w:rsid w:val="00A640A0"/>
    <w:rsid w:val="00A90B62"/>
    <w:rsid w:val="00A924E5"/>
    <w:rsid w:val="00AE6730"/>
    <w:rsid w:val="00B15138"/>
    <w:rsid w:val="00B96B65"/>
    <w:rsid w:val="00BF2D72"/>
    <w:rsid w:val="00C11CA0"/>
    <w:rsid w:val="00C571E2"/>
    <w:rsid w:val="00C812CE"/>
    <w:rsid w:val="00CC7C2D"/>
    <w:rsid w:val="00D30E92"/>
    <w:rsid w:val="00DE7F59"/>
    <w:rsid w:val="00DF0AAC"/>
    <w:rsid w:val="00E31E4E"/>
    <w:rsid w:val="00E544E1"/>
    <w:rsid w:val="00EA76E8"/>
    <w:rsid w:val="00F1229F"/>
    <w:rsid w:val="00F43E8D"/>
    <w:rsid w:val="00F63A3D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21A7"/>
  <w15:chartTrackingRefBased/>
  <w15:docId w15:val="{0A07CF9A-8A7D-4836-8BE4-B86D3B1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A36"/>
  </w:style>
  <w:style w:type="paragraph" w:styleId="Footer">
    <w:name w:val="footer"/>
    <w:basedOn w:val="Normal"/>
    <w:link w:val="FooterChar"/>
    <w:uiPriority w:val="99"/>
    <w:unhideWhenUsed/>
    <w:rsid w:val="009F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A36"/>
  </w:style>
  <w:style w:type="paragraph" w:styleId="ListParagraph">
    <w:name w:val="List Paragraph"/>
    <w:basedOn w:val="Normal"/>
    <w:uiPriority w:val="34"/>
    <w:qFormat/>
    <w:rsid w:val="009F7A36"/>
    <w:pPr>
      <w:ind w:left="720"/>
      <w:contextualSpacing/>
    </w:pPr>
  </w:style>
  <w:style w:type="table" w:styleId="TableGrid">
    <w:name w:val="Table Grid"/>
    <w:basedOn w:val="TableNormal"/>
    <w:uiPriority w:val="39"/>
    <w:rsid w:val="00E3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D93FC538FF945A3DD7FD7D8896275" ma:contentTypeVersion="13" ma:contentTypeDescription="Create a new document." ma:contentTypeScope="" ma:versionID="9daac23aeab2c7f4f0aa72090dfab151">
  <xsd:schema xmlns:xsd="http://www.w3.org/2001/XMLSchema" xmlns:xs="http://www.w3.org/2001/XMLSchema" xmlns:p="http://schemas.microsoft.com/office/2006/metadata/properties" xmlns:ns1="http://schemas.microsoft.com/sharepoint/v3" xmlns:ns3="d0279b6c-7a68-451a-8318-69e8d4c1aaaa" xmlns:ns4="32e85740-1a07-4aef-b19c-13a9583b25e6" targetNamespace="http://schemas.microsoft.com/office/2006/metadata/properties" ma:root="true" ma:fieldsID="8cb04b1eb0e9f0d9844b0695151ea0de" ns1:_="" ns3:_="" ns4:_="">
    <xsd:import namespace="http://schemas.microsoft.com/sharepoint/v3"/>
    <xsd:import namespace="d0279b6c-7a68-451a-8318-69e8d4c1aaaa"/>
    <xsd:import namespace="32e85740-1a07-4aef-b19c-13a9583b25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9b6c-7a68-451a-8318-69e8d4c1a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5740-1a07-4aef-b19c-13a9583b2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e85740-1a07-4aef-b19c-13a9583b25e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A80B6-120E-4CE8-8AF0-89AF53F7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79b6c-7a68-451a-8318-69e8d4c1aaaa"/>
    <ds:schemaRef ds:uri="32e85740-1a07-4aef-b19c-13a9583b2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8AD5D-AE9D-4468-8AC3-ECCBCC8D5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14321-D028-428B-8445-DB43F3847D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e85740-1a07-4aef-b19c-13a9583b2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Gambino, Jane M.</dc:creator>
  <cp:keywords/>
  <dc:description/>
  <cp:lastModifiedBy>Jane Gambino</cp:lastModifiedBy>
  <cp:revision>15</cp:revision>
  <dcterms:created xsi:type="dcterms:W3CDTF">2023-03-16T14:48:00Z</dcterms:created>
  <dcterms:modified xsi:type="dcterms:W3CDTF">2023-03-19T15:24:00Z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0x010100767D93FC538FF945A3DD7FD7D8896275</vt:lpwstr>
  </property>
</Properties>
</file>